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660"/>
        <w:tblW w:w="9781" w:type="dxa"/>
        <w:tblLook w:val="04A0" w:firstRow="1" w:lastRow="0" w:firstColumn="1" w:lastColumn="0" w:noHBand="0" w:noVBand="1"/>
      </w:tblPr>
      <w:tblGrid>
        <w:gridCol w:w="5245"/>
        <w:gridCol w:w="4536"/>
      </w:tblGrid>
      <w:tr w:rsidR="00FE66D8" w:rsidRPr="00E827A9" w14:paraId="1471C83D" w14:textId="77777777" w:rsidTr="00FE66D8">
        <w:tc>
          <w:tcPr>
            <w:tcW w:w="5245" w:type="dxa"/>
            <w:tcBorders>
              <w:top w:val="thinThickThinSmallGap" w:sz="24" w:space="0" w:color="auto"/>
              <w:left w:val="thinThickThinSmallGap" w:sz="24" w:space="0" w:color="auto"/>
              <w:bottom w:val="single" w:sz="4" w:space="0" w:color="auto"/>
              <w:right w:val="double" w:sz="4" w:space="0" w:color="auto"/>
            </w:tcBorders>
            <w:shd w:val="clear" w:color="auto" w:fill="FABF8F" w:themeFill="accent6" w:themeFillTint="99"/>
            <w:vAlign w:val="center"/>
          </w:tcPr>
          <w:p w14:paraId="3119E1BC" w14:textId="77777777" w:rsidR="00FE66D8" w:rsidRPr="00E827A9" w:rsidRDefault="00FE66D8" w:rsidP="00FE66D8">
            <w:pPr>
              <w:spacing w:line="276" w:lineRule="auto"/>
              <w:contextualSpacing/>
              <w:rPr>
                <w:rStyle w:val="Strong"/>
                <w:rFonts w:ascii="Arial" w:hAnsi="Arial" w:cs="Arial"/>
                <w:b w:val="0"/>
                <w:sz w:val="28"/>
              </w:rPr>
            </w:pPr>
            <w:r w:rsidRPr="00E827A9">
              <w:rPr>
                <w:rStyle w:val="Strong"/>
                <w:rFonts w:ascii="Arial" w:hAnsi="Arial" w:cs="Arial"/>
                <w:sz w:val="28"/>
              </w:rPr>
              <w:t>Policy Title</w:t>
            </w:r>
          </w:p>
        </w:tc>
        <w:tc>
          <w:tcPr>
            <w:tcW w:w="4536" w:type="dxa"/>
            <w:tcBorders>
              <w:top w:val="thinThickThinSmallGap" w:sz="24" w:space="0" w:color="auto"/>
              <w:left w:val="double" w:sz="4" w:space="0" w:color="auto"/>
              <w:bottom w:val="single" w:sz="4" w:space="0" w:color="auto"/>
              <w:right w:val="thinThickThinSmallGap" w:sz="24" w:space="0" w:color="auto"/>
            </w:tcBorders>
            <w:shd w:val="clear" w:color="auto" w:fill="C2D69B" w:themeFill="accent3" w:themeFillTint="99"/>
            <w:vAlign w:val="center"/>
          </w:tcPr>
          <w:p w14:paraId="48F5B01B" w14:textId="0CFD95FD" w:rsidR="00FE66D8" w:rsidRPr="00E827A9" w:rsidRDefault="00FE66D8" w:rsidP="00FE66D8">
            <w:pPr>
              <w:spacing w:line="276" w:lineRule="auto"/>
              <w:contextualSpacing/>
              <w:rPr>
                <w:rStyle w:val="Strong"/>
                <w:rFonts w:ascii="Arial" w:hAnsi="Arial" w:cs="Arial"/>
                <w:sz w:val="28"/>
              </w:rPr>
            </w:pPr>
            <w:r>
              <w:rPr>
                <w:rStyle w:val="Strong"/>
                <w:rFonts w:ascii="Arial" w:hAnsi="Arial" w:cs="Arial"/>
                <w:sz w:val="28"/>
              </w:rPr>
              <w:t>Pupil Behaviour Management</w:t>
            </w:r>
          </w:p>
        </w:tc>
      </w:tr>
      <w:tr w:rsidR="00FE66D8" w:rsidRPr="00E827A9" w14:paraId="3CC603B3" w14:textId="77777777" w:rsidTr="00FE66D8">
        <w:tc>
          <w:tcPr>
            <w:tcW w:w="5245" w:type="dxa"/>
            <w:tcBorders>
              <w:top w:val="single" w:sz="4" w:space="0" w:color="auto"/>
              <w:left w:val="thinThickThinSmallGap" w:sz="24" w:space="0" w:color="auto"/>
              <w:right w:val="double" w:sz="4" w:space="0" w:color="auto"/>
            </w:tcBorders>
            <w:shd w:val="clear" w:color="auto" w:fill="FABF8F" w:themeFill="accent6" w:themeFillTint="99"/>
            <w:vAlign w:val="center"/>
          </w:tcPr>
          <w:p w14:paraId="6C1B8A20" w14:textId="77777777" w:rsidR="00FE66D8" w:rsidRPr="00E827A9" w:rsidRDefault="00FE66D8" w:rsidP="00FE66D8">
            <w:pPr>
              <w:spacing w:line="276" w:lineRule="auto"/>
              <w:contextualSpacing/>
              <w:rPr>
                <w:rStyle w:val="Strong"/>
                <w:rFonts w:ascii="Arial" w:hAnsi="Arial" w:cs="Arial"/>
                <w:b w:val="0"/>
                <w:sz w:val="28"/>
              </w:rPr>
            </w:pPr>
            <w:r w:rsidRPr="00E827A9">
              <w:rPr>
                <w:rStyle w:val="Strong"/>
                <w:rFonts w:ascii="Arial" w:hAnsi="Arial" w:cs="Arial"/>
                <w:sz w:val="28"/>
              </w:rPr>
              <w:t>Policy Lead (Appointment (&amp; Initials))</w:t>
            </w:r>
          </w:p>
        </w:tc>
        <w:tc>
          <w:tcPr>
            <w:tcW w:w="4536" w:type="dxa"/>
            <w:tcBorders>
              <w:top w:val="single" w:sz="4" w:space="0" w:color="auto"/>
              <w:left w:val="double" w:sz="4" w:space="0" w:color="auto"/>
              <w:right w:val="thinThickThinSmallGap" w:sz="24" w:space="0" w:color="auto"/>
            </w:tcBorders>
            <w:shd w:val="clear" w:color="auto" w:fill="C2D69B" w:themeFill="accent3" w:themeFillTint="99"/>
            <w:vAlign w:val="center"/>
          </w:tcPr>
          <w:p w14:paraId="778ECFC7" w14:textId="4ED80B3A" w:rsidR="00FE66D8" w:rsidRPr="00E827A9" w:rsidRDefault="00FE66D8" w:rsidP="00FE66D8">
            <w:pPr>
              <w:spacing w:line="276" w:lineRule="auto"/>
              <w:contextualSpacing/>
              <w:rPr>
                <w:rStyle w:val="Strong"/>
                <w:rFonts w:ascii="Arial" w:hAnsi="Arial" w:cs="Arial"/>
                <w:sz w:val="28"/>
              </w:rPr>
            </w:pPr>
            <w:r>
              <w:rPr>
                <w:rStyle w:val="Strong"/>
                <w:rFonts w:ascii="Arial" w:hAnsi="Arial" w:cs="Arial"/>
                <w:sz w:val="28"/>
              </w:rPr>
              <w:t>Deputy Head Pastoral (LM)</w:t>
            </w:r>
          </w:p>
        </w:tc>
      </w:tr>
      <w:tr w:rsidR="00FE66D8" w:rsidRPr="00E827A9" w14:paraId="5522741B" w14:textId="77777777" w:rsidTr="00FE66D8">
        <w:tc>
          <w:tcPr>
            <w:tcW w:w="5245" w:type="dxa"/>
            <w:tcBorders>
              <w:left w:val="thinThickThinSmallGap" w:sz="24" w:space="0" w:color="auto"/>
              <w:right w:val="double" w:sz="4" w:space="0" w:color="auto"/>
            </w:tcBorders>
            <w:shd w:val="clear" w:color="auto" w:fill="FABF8F" w:themeFill="accent6" w:themeFillTint="99"/>
            <w:vAlign w:val="center"/>
          </w:tcPr>
          <w:p w14:paraId="1388ADFE" w14:textId="77777777" w:rsidR="00FE66D8" w:rsidRPr="00E827A9" w:rsidRDefault="00FE66D8" w:rsidP="00FE66D8">
            <w:pPr>
              <w:spacing w:line="276" w:lineRule="auto"/>
              <w:contextualSpacing/>
              <w:rPr>
                <w:rStyle w:val="Strong"/>
                <w:rFonts w:ascii="Arial" w:hAnsi="Arial" w:cs="Arial"/>
                <w:b w:val="0"/>
                <w:sz w:val="28"/>
              </w:rPr>
            </w:pPr>
            <w:r w:rsidRPr="00E827A9">
              <w:rPr>
                <w:rStyle w:val="Strong"/>
                <w:rFonts w:ascii="Arial" w:hAnsi="Arial" w:cs="Arial"/>
                <w:sz w:val="28"/>
              </w:rPr>
              <w:t xml:space="preserve">Date of Last Review </w:t>
            </w:r>
          </w:p>
        </w:tc>
        <w:tc>
          <w:tcPr>
            <w:tcW w:w="4536" w:type="dxa"/>
            <w:tcBorders>
              <w:left w:val="double" w:sz="4" w:space="0" w:color="auto"/>
              <w:right w:val="thinThickThinSmallGap" w:sz="24" w:space="0" w:color="auto"/>
            </w:tcBorders>
            <w:shd w:val="clear" w:color="auto" w:fill="C2D69B" w:themeFill="accent3" w:themeFillTint="99"/>
            <w:vAlign w:val="center"/>
          </w:tcPr>
          <w:p w14:paraId="7D879314" w14:textId="693386FE" w:rsidR="00FE66D8" w:rsidRPr="00E827A9" w:rsidRDefault="00FE66D8" w:rsidP="00FE66D8">
            <w:pPr>
              <w:spacing w:line="276" w:lineRule="auto"/>
              <w:contextualSpacing/>
              <w:rPr>
                <w:rStyle w:val="Strong"/>
                <w:rFonts w:ascii="Arial" w:hAnsi="Arial" w:cs="Arial"/>
                <w:sz w:val="28"/>
              </w:rPr>
            </w:pPr>
            <w:r>
              <w:rPr>
                <w:rStyle w:val="Strong"/>
                <w:rFonts w:ascii="Arial" w:hAnsi="Arial" w:cs="Arial"/>
                <w:sz w:val="28"/>
              </w:rPr>
              <w:t>S</w:t>
            </w:r>
            <w:r>
              <w:rPr>
                <w:rStyle w:val="Strong"/>
                <w:rFonts w:ascii="Arial" w:hAnsi="Arial"/>
                <w:sz w:val="28"/>
              </w:rPr>
              <w:t>eptember 2024</w:t>
            </w:r>
          </w:p>
        </w:tc>
      </w:tr>
      <w:tr w:rsidR="00FE66D8" w:rsidRPr="00E827A9" w14:paraId="3B566ABD" w14:textId="77777777" w:rsidTr="00FE66D8">
        <w:tc>
          <w:tcPr>
            <w:tcW w:w="5245" w:type="dxa"/>
            <w:tcBorders>
              <w:left w:val="thinThickThinSmallGap" w:sz="24" w:space="0" w:color="auto"/>
              <w:bottom w:val="thinThickThinSmallGap" w:sz="24" w:space="0" w:color="auto"/>
              <w:right w:val="double" w:sz="4" w:space="0" w:color="auto"/>
            </w:tcBorders>
            <w:shd w:val="clear" w:color="auto" w:fill="FABF8F" w:themeFill="accent6" w:themeFillTint="99"/>
            <w:vAlign w:val="center"/>
          </w:tcPr>
          <w:p w14:paraId="25CD03CE" w14:textId="77777777" w:rsidR="00FE66D8" w:rsidRPr="00E827A9" w:rsidRDefault="00FE66D8" w:rsidP="00FE66D8">
            <w:pPr>
              <w:spacing w:line="276" w:lineRule="auto"/>
              <w:contextualSpacing/>
              <w:rPr>
                <w:rStyle w:val="Strong"/>
                <w:rFonts w:ascii="Arial" w:hAnsi="Arial" w:cs="Arial"/>
                <w:b w:val="0"/>
                <w:sz w:val="28"/>
              </w:rPr>
            </w:pPr>
            <w:r w:rsidRPr="00E827A9">
              <w:rPr>
                <w:rStyle w:val="Strong"/>
                <w:rFonts w:ascii="Arial" w:hAnsi="Arial" w:cs="Arial"/>
                <w:sz w:val="28"/>
              </w:rPr>
              <w:t>Date of Next Review</w:t>
            </w:r>
          </w:p>
        </w:tc>
        <w:tc>
          <w:tcPr>
            <w:tcW w:w="4536" w:type="dxa"/>
            <w:tcBorders>
              <w:left w:val="double" w:sz="4" w:space="0" w:color="auto"/>
              <w:bottom w:val="thinThickThinSmallGap" w:sz="24" w:space="0" w:color="auto"/>
              <w:right w:val="thinThickThinSmallGap" w:sz="24" w:space="0" w:color="auto"/>
            </w:tcBorders>
            <w:shd w:val="clear" w:color="auto" w:fill="C2D69B" w:themeFill="accent3" w:themeFillTint="99"/>
            <w:vAlign w:val="center"/>
          </w:tcPr>
          <w:p w14:paraId="4517C110" w14:textId="77777777" w:rsidR="00FE66D8" w:rsidRPr="00E827A9" w:rsidRDefault="00FE66D8" w:rsidP="00FE66D8">
            <w:pPr>
              <w:spacing w:line="276" w:lineRule="auto"/>
              <w:contextualSpacing/>
              <w:rPr>
                <w:rStyle w:val="Strong"/>
                <w:rFonts w:ascii="Arial" w:hAnsi="Arial" w:cs="Arial"/>
                <w:sz w:val="28"/>
              </w:rPr>
            </w:pPr>
            <w:r>
              <w:rPr>
                <w:rStyle w:val="Strong"/>
                <w:rFonts w:ascii="Arial" w:hAnsi="Arial" w:cs="Arial"/>
                <w:sz w:val="28"/>
              </w:rPr>
              <w:t>S</w:t>
            </w:r>
            <w:r>
              <w:rPr>
                <w:rStyle w:val="Strong"/>
                <w:rFonts w:ascii="Arial" w:hAnsi="Arial"/>
                <w:sz w:val="28"/>
              </w:rPr>
              <w:t>eptember 2025</w:t>
            </w:r>
          </w:p>
        </w:tc>
      </w:tr>
    </w:tbl>
    <w:p w14:paraId="4943243F" w14:textId="77777777" w:rsidR="00FE66D8" w:rsidRPr="00E827A9" w:rsidRDefault="00FE66D8" w:rsidP="00FE66D8">
      <w:pPr>
        <w:spacing w:line="276" w:lineRule="auto"/>
        <w:contextualSpacing/>
        <w:jc w:val="center"/>
        <w:rPr>
          <w:rFonts w:ascii="Arial" w:eastAsiaTheme="minorHAnsi" w:hAnsi="Arial" w:cs="Arial"/>
          <w:b/>
          <w:bCs/>
          <w:sz w:val="28"/>
          <w:u w:val="single"/>
        </w:rPr>
      </w:pPr>
      <w:proofErr w:type="spellStart"/>
      <w:r w:rsidRPr="00E827A9">
        <w:rPr>
          <w:rFonts w:ascii="Arial" w:eastAsiaTheme="minorHAnsi" w:hAnsi="Arial" w:cs="Arial"/>
          <w:b/>
          <w:bCs/>
          <w:sz w:val="28"/>
          <w:u w:val="single"/>
        </w:rPr>
        <w:t>Forres</w:t>
      </w:r>
      <w:proofErr w:type="spellEnd"/>
      <w:r w:rsidRPr="00E827A9">
        <w:rPr>
          <w:rFonts w:ascii="Arial" w:eastAsiaTheme="minorHAnsi" w:hAnsi="Arial" w:cs="Arial"/>
          <w:b/>
          <w:bCs/>
          <w:sz w:val="28"/>
          <w:u w:val="single"/>
        </w:rPr>
        <w:t xml:space="preserve"> </w:t>
      </w:r>
      <w:proofErr w:type="spellStart"/>
      <w:r w:rsidRPr="00E827A9">
        <w:rPr>
          <w:rFonts w:ascii="Arial" w:eastAsiaTheme="minorHAnsi" w:hAnsi="Arial" w:cs="Arial"/>
          <w:b/>
          <w:bCs/>
          <w:sz w:val="28"/>
          <w:u w:val="single"/>
        </w:rPr>
        <w:t>Sandle</w:t>
      </w:r>
      <w:proofErr w:type="spellEnd"/>
      <w:r w:rsidRPr="00E827A9">
        <w:rPr>
          <w:rFonts w:ascii="Arial" w:eastAsiaTheme="minorHAnsi" w:hAnsi="Arial" w:cs="Arial"/>
          <w:b/>
          <w:bCs/>
          <w:sz w:val="28"/>
          <w:u w:val="single"/>
        </w:rPr>
        <w:t xml:space="preserve"> Manor (Non-Academic) Policy</w:t>
      </w:r>
    </w:p>
    <w:p w14:paraId="1EC5A4EA" w14:textId="77777777" w:rsidR="00E92D24" w:rsidRDefault="00E92D24">
      <w:pPr>
        <w:widowControl w:val="0"/>
        <w:spacing w:line="276" w:lineRule="auto"/>
        <w:rPr>
          <w:rFonts w:ascii="Arial" w:eastAsia="Arial" w:hAnsi="Arial" w:cs="Arial"/>
          <w:sz w:val="22"/>
          <w:szCs w:val="22"/>
        </w:rPr>
      </w:pPr>
    </w:p>
    <w:p w14:paraId="6DF096DB" w14:textId="77777777" w:rsidR="00FE66D8" w:rsidRDefault="00FE66D8">
      <w:pPr>
        <w:pStyle w:val="Heading1"/>
        <w:spacing w:line="276" w:lineRule="auto"/>
        <w:jc w:val="both"/>
        <w:rPr>
          <w:rFonts w:ascii="Arial" w:eastAsia="Arial" w:hAnsi="Arial" w:cs="Arial"/>
        </w:rPr>
      </w:pPr>
    </w:p>
    <w:p w14:paraId="1ECCC7CE" w14:textId="77777777" w:rsidR="00FE66D8" w:rsidRDefault="00FE66D8">
      <w:pPr>
        <w:pStyle w:val="Heading1"/>
        <w:spacing w:line="276" w:lineRule="auto"/>
        <w:jc w:val="both"/>
        <w:rPr>
          <w:rFonts w:ascii="Arial" w:eastAsia="Arial" w:hAnsi="Arial" w:cs="Arial"/>
        </w:rPr>
      </w:pPr>
    </w:p>
    <w:p w14:paraId="3D190AAE" w14:textId="41D83742" w:rsidR="00E92D24" w:rsidRDefault="00FE66D8">
      <w:pPr>
        <w:pStyle w:val="Heading1"/>
        <w:spacing w:line="276" w:lineRule="auto"/>
        <w:jc w:val="both"/>
        <w:rPr>
          <w:rFonts w:ascii="Arial" w:eastAsia="Arial" w:hAnsi="Arial" w:cs="Arial"/>
        </w:rPr>
      </w:pPr>
      <w:r>
        <w:rPr>
          <w:rFonts w:ascii="Arial" w:eastAsia="Arial" w:hAnsi="Arial" w:cs="Arial"/>
        </w:rPr>
        <w:t xml:space="preserve">The Head holds the responsibility of ensuring that policies designed to promote good behaviour and discipline on the part of the pupils are pursued at FSM. </w:t>
      </w:r>
    </w:p>
    <w:p w14:paraId="04BB7FFE" w14:textId="77777777" w:rsidR="00E92D24" w:rsidRDefault="00E92D24">
      <w:pPr>
        <w:spacing w:line="276" w:lineRule="auto"/>
        <w:jc w:val="both"/>
        <w:rPr>
          <w:rFonts w:ascii="Arial" w:eastAsia="Arial" w:hAnsi="Arial" w:cs="Arial"/>
        </w:rPr>
      </w:pPr>
    </w:p>
    <w:p w14:paraId="2829F164" w14:textId="77777777" w:rsidR="00E92D24" w:rsidRDefault="00FE66D8">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This </w:t>
      </w:r>
      <w:r>
        <w:rPr>
          <w:rFonts w:ascii="Arial" w:eastAsia="Arial" w:hAnsi="Arial" w:cs="Arial"/>
        </w:rPr>
        <w:t>p</w:t>
      </w:r>
      <w:r>
        <w:rPr>
          <w:rFonts w:ascii="Arial" w:eastAsia="Arial" w:hAnsi="Arial" w:cs="Arial"/>
          <w:color w:val="000000"/>
        </w:rPr>
        <w:t>olicy sets out measures which aim to:</w:t>
      </w:r>
    </w:p>
    <w:p w14:paraId="6C1E530E" w14:textId="77777777" w:rsidR="00E92D24" w:rsidRDefault="00E92D24">
      <w:pPr>
        <w:pBdr>
          <w:top w:val="nil"/>
          <w:left w:val="nil"/>
          <w:bottom w:val="nil"/>
          <w:right w:val="nil"/>
          <w:between w:val="nil"/>
        </w:pBdr>
        <w:spacing w:line="276" w:lineRule="auto"/>
        <w:jc w:val="both"/>
        <w:rPr>
          <w:rFonts w:ascii="Arial" w:eastAsia="Arial" w:hAnsi="Arial" w:cs="Arial"/>
          <w:color w:val="000000"/>
        </w:rPr>
      </w:pPr>
    </w:p>
    <w:p w14:paraId="62653619" w14:textId="77777777" w:rsidR="00E92D24" w:rsidRDefault="00FE66D8">
      <w:pPr>
        <w:numPr>
          <w:ilvl w:val="0"/>
          <w:numId w:val="4"/>
        </w:numPr>
        <w:pBdr>
          <w:top w:val="nil"/>
          <w:left w:val="nil"/>
          <w:bottom w:val="nil"/>
          <w:right w:val="nil"/>
          <w:between w:val="nil"/>
        </w:pBdr>
        <w:spacing w:line="276" w:lineRule="auto"/>
        <w:ind w:left="567" w:hanging="501"/>
        <w:jc w:val="both"/>
      </w:pPr>
      <w:r>
        <w:rPr>
          <w:rFonts w:ascii="Arial" w:eastAsia="Arial" w:hAnsi="Arial" w:cs="Arial"/>
          <w:color w:val="000000"/>
        </w:rPr>
        <w:t>Promote good behaviour, self-discipline and respect.</w:t>
      </w:r>
    </w:p>
    <w:p w14:paraId="5FD93A37" w14:textId="77777777" w:rsidR="00E92D24" w:rsidRDefault="00FE66D8">
      <w:pPr>
        <w:numPr>
          <w:ilvl w:val="0"/>
          <w:numId w:val="4"/>
        </w:numPr>
        <w:pBdr>
          <w:top w:val="nil"/>
          <w:left w:val="nil"/>
          <w:bottom w:val="nil"/>
          <w:right w:val="nil"/>
          <w:between w:val="nil"/>
        </w:pBdr>
        <w:spacing w:line="276" w:lineRule="auto"/>
        <w:ind w:left="567" w:hanging="501"/>
        <w:jc w:val="both"/>
      </w:pPr>
      <w:r>
        <w:rPr>
          <w:rFonts w:ascii="Arial" w:eastAsia="Arial" w:hAnsi="Arial" w:cs="Arial"/>
          <w:color w:val="000000"/>
        </w:rPr>
        <w:t>Prevent bullying.</w:t>
      </w:r>
    </w:p>
    <w:p w14:paraId="2B9B47B8" w14:textId="77777777" w:rsidR="00E92D24" w:rsidRDefault="00FE66D8">
      <w:pPr>
        <w:numPr>
          <w:ilvl w:val="0"/>
          <w:numId w:val="4"/>
        </w:numPr>
        <w:pBdr>
          <w:top w:val="nil"/>
          <w:left w:val="nil"/>
          <w:bottom w:val="nil"/>
          <w:right w:val="nil"/>
          <w:between w:val="nil"/>
        </w:pBdr>
        <w:spacing w:line="276" w:lineRule="auto"/>
        <w:ind w:left="567" w:hanging="501"/>
        <w:jc w:val="both"/>
      </w:pPr>
      <w:r>
        <w:rPr>
          <w:rFonts w:ascii="Arial" w:eastAsia="Arial" w:hAnsi="Arial" w:cs="Arial"/>
          <w:color w:val="000000"/>
        </w:rPr>
        <w:t>Ensure that pupils complete assigned work</w:t>
      </w:r>
    </w:p>
    <w:p w14:paraId="7F1B1B5B" w14:textId="77777777" w:rsidR="00E92D24" w:rsidRDefault="00FE66D8">
      <w:pPr>
        <w:numPr>
          <w:ilvl w:val="0"/>
          <w:numId w:val="4"/>
        </w:numPr>
        <w:pBdr>
          <w:top w:val="nil"/>
          <w:left w:val="nil"/>
          <w:bottom w:val="nil"/>
          <w:right w:val="nil"/>
          <w:between w:val="nil"/>
        </w:pBdr>
        <w:spacing w:line="276" w:lineRule="auto"/>
        <w:ind w:left="567" w:hanging="501"/>
        <w:jc w:val="both"/>
      </w:pPr>
      <w:r>
        <w:rPr>
          <w:rFonts w:ascii="Arial" w:eastAsia="Arial" w:hAnsi="Arial" w:cs="Arial"/>
          <w:color w:val="000000"/>
        </w:rPr>
        <w:t>Regulate the conduct of pupils.</w:t>
      </w:r>
    </w:p>
    <w:p w14:paraId="4DF57721" w14:textId="77777777" w:rsidR="00E92D24" w:rsidRDefault="00E92D24">
      <w:pPr>
        <w:keepNext/>
        <w:spacing w:line="276" w:lineRule="auto"/>
        <w:jc w:val="both"/>
        <w:rPr>
          <w:rFonts w:ascii="Arial" w:eastAsia="Arial" w:hAnsi="Arial" w:cs="Arial"/>
          <w:b/>
        </w:rPr>
      </w:pPr>
    </w:p>
    <w:p w14:paraId="5CE81D9B" w14:textId="77777777" w:rsidR="00E92D24" w:rsidRDefault="00FE66D8">
      <w:pPr>
        <w:keepNext/>
        <w:spacing w:line="276" w:lineRule="auto"/>
        <w:jc w:val="center"/>
        <w:rPr>
          <w:rFonts w:ascii="Arial" w:eastAsia="Arial" w:hAnsi="Arial" w:cs="Arial"/>
          <w:b/>
        </w:rPr>
      </w:pPr>
      <w:r>
        <w:rPr>
          <w:rFonts w:ascii="Arial" w:eastAsia="Arial" w:hAnsi="Arial" w:cs="Arial"/>
          <w:b/>
        </w:rPr>
        <w:tab/>
        <w:t xml:space="preserve">School Vision </w:t>
      </w:r>
    </w:p>
    <w:p w14:paraId="4FC49D5F" w14:textId="77777777" w:rsidR="00E92D24" w:rsidRDefault="00FE66D8">
      <w:pPr>
        <w:spacing w:line="276" w:lineRule="auto"/>
        <w:jc w:val="both"/>
        <w:rPr>
          <w:rFonts w:ascii="Arial" w:eastAsia="Arial" w:hAnsi="Arial" w:cs="Arial"/>
        </w:rPr>
      </w:pPr>
      <w:r>
        <w:rPr>
          <w:rFonts w:ascii="Arial" w:eastAsia="Arial" w:hAnsi="Arial" w:cs="Arial"/>
        </w:rPr>
        <w:t>Our vision is to prepare our pupils to thrive in the 21st Century by using their talents to</w:t>
      </w:r>
    </w:p>
    <w:p w14:paraId="44D62C17" w14:textId="77777777" w:rsidR="00E92D24" w:rsidRDefault="00FE66D8">
      <w:pPr>
        <w:spacing w:line="276" w:lineRule="auto"/>
        <w:jc w:val="both"/>
        <w:rPr>
          <w:rFonts w:ascii="Arial" w:eastAsia="Arial" w:hAnsi="Arial" w:cs="Arial"/>
        </w:rPr>
      </w:pPr>
      <w:r>
        <w:rPr>
          <w:rFonts w:ascii="Arial" w:eastAsia="Arial" w:hAnsi="Arial" w:cs="Arial"/>
        </w:rPr>
        <w:t>improve the lives of others and through doing so, make their own unique mark on the world.</w:t>
      </w:r>
    </w:p>
    <w:p w14:paraId="67663B61" w14:textId="77777777" w:rsidR="00E92D24" w:rsidRDefault="00E92D24">
      <w:pPr>
        <w:spacing w:line="276" w:lineRule="auto"/>
        <w:jc w:val="both"/>
        <w:rPr>
          <w:rFonts w:ascii="Arial" w:eastAsia="Arial" w:hAnsi="Arial" w:cs="Arial"/>
        </w:rPr>
      </w:pPr>
    </w:p>
    <w:p w14:paraId="5800EDF3" w14:textId="77777777" w:rsidR="00E92D24" w:rsidRDefault="00FE66D8">
      <w:pPr>
        <w:spacing w:line="276" w:lineRule="auto"/>
        <w:jc w:val="both"/>
        <w:rPr>
          <w:rFonts w:ascii="Arial" w:eastAsia="Arial" w:hAnsi="Arial" w:cs="Arial"/>
        </w:rPr>
      </w:pPr>
      <w:r>
        <w:rPr>
          <w:rFonts w:ascii="Arial" w:eastAsia="Arial" w:hAnsi="Arial" w:cs="Arial"/>
        </w:rPr>
        <w:t>We aim to achieve this by ensuring all our pupils are:</w:t>
      </w:r>
    </w:p>
    <w:p w14:paraId="36B56AD4" w14:textId="77777777" w:rsidR="00E92D24" w:rsidRDefault="00FE66D8">
      <w:pPr>
        <w:spacing w:line="276" w:lineRule="auto"/>
        <w:jc w:val="both"/>
        <w:rPr>
          <w:rFonts w:ascii="Arial" w:eastAsia="Arial" w:hAnsi="Arial" w:cs="Arial"/>
        </w:rPr>
      </w:pPr>
      <w:r>
        <w:rPr>
          <w:rFonts w:ascii="Arial" w:eastAsia="Arial" w:hAnsi="Arial" w:cs="Arial"/>
          <w:b/>
        </w:rPr>
        <w:t>Inspired</w:t>
      </w:r>
      <w:r>
        <w:rPr>
          <w:rFonts w:ascii="Arial" w:eastAsia="Arial" w:hAnsi="Arial" w:cs="Arial"/>
        </w:rPr>
        <w:t xml:space="preserve"> – to discover and become their best version.</w:t>
      </w:r>
    </w:p>
    <w:p w14:paraId="68D021E7" w14:textId="77777777" w:rsidR="00E92D24" w:rsidRDefault="00FE66D8">
      <w:pPr>
        <w:spacing w:line="276" w:lineRule="auto"/>
        <w:jc w:val="both"/>
        <w:rPr>
          <w:rFonts w:ascii="Arial" w:eastAsia="Arial" w:hAnsi="Arial" w:cs="Arial"/>
        </w:rPr>
      </w:pPr>
      <w:r>
        <w:rPr>
          <w:rFonts w:ascii="Arial" w:eastAsia="Arial" w:hAnsi="Arial" w:cs="Arial"/>
          <w:b/>
        </w:rPr>
        <w:t xml:space="preserve">Happy </w:t>
      </w:r>
      <w:r>
        <w:rPr>
          <w:rFonts w:ascii="Arial" w:eastAsia="Arial" w:hAnsi="Arial" w:cs="Arial"/>
        </w:rPr>
        <w:t>– with who they are now and feeling equipped for the world they are entering into.</w:t>
      </w:r>
    </w:p>
    <w:p w14:paraId="13B1816C" w14:textId="77777777" w:rsidR="00E92D24" w:rsidRDefault="00FE66D8">
      <w:pPr>
        <w:spacing w:line="276" w:lineRule="auto"/>
        <w:jc w:val="both"/>
        <w:rPr>
          <w:rFonts w:ascii="Arial" w:eastAsia="Arial" w:hAnsi="Arial" w:cs="Arial"/>
        </w:rPr>
      </w:pPr>
      <w:r>
        <w:rPr>
          <w:rFonts w:ascii="Arial" w:eastAsia="Arial" w:hAnsi="Arial" w:cs="Arial"/>
          <w:b/>
        </w:rPr>
        <w:t>Successful</w:t>
      </w:r>
      <w:r>
        <w:rPr>
          <w:rFonts w:ascii="Arial" w:eastAsia="Arial" w:hAnsi="Arial" w:cs="Arial"/>
        </w:rPr>
        <w:t xml:space="preserve"> – have achieved outcomes at FSM which are beyond what they previously</w:t>
      </w:r>
    </w:p>
    <w:p w14:paraId="1BBED24B" w14:textId="77777777" w:rsidR="00E92D24" w:rsidRDefault="00FE66D8">
      <w:pPr>
        <w:spacing w:line="276" w:lineRule="auto"/>
        <w:jc w:val="both"/>
        <w:rPr>
          <w:rFonts w:ascii="Arial" w:eastAsia="Arial" w:hAnsi="Arial" w:cs="Arial"/>
        </w:rPr>
      </w:pPr>
      <w:r>
        <w:rPr>
          <w:rFonts w:ascii="Arial" w:eastAsia="Arial" w:hAnsi="Arial" w:cs="Arial"/>
        </w:rPr>
        <w:t xml:space="preserve">thought </w:t>
      </w:r>
      <w:proofErr w:type="gramStart"/>
      <w:r>
        <w:rPr>
          <w:rFonts w:ascii="Arial" w:eastAsia="Arial" w:hAnsi="Arial" w:cs="Arial"/>
        </w:rPr>
        <w:t>were</w:t>
      </w:r>
      <w:proofErr w:type="gramEnd"/>
      <w:r>
        <w:rPr>
          <w:rFonts w:ascii="Arial" w:eastAsia="Arial" w:hAnsi="Arial" w:cs="Arial"/>
        </w:rPr>
        <w:t xml:space="preserve"> possible.</w:t>
      </w:r>
    </w:p>
    <w:p w14:paraId="02965AB8" w14:textId="77777777" w:rsidR="00E92D24" w:rsidRDefault="00E92D24">
      <w:pPr>
        <w:spacing w:line="276" w:lineRule="auto"/>
        <w:rPr>
          <w:rFonts w:ascii="Arial" w:eastAsia="Arial" w:hAnsi="Arial" w:cs="Arial"/>
        </w:rPr>
      </w:pPr>
    </w:p>
    <w:p w14:paraId="5D2305A8" w14:textId="77777777" w:rsidR="00E92D24" w:rsidRDefault="00FE66D8">
      <w:pPr>
        <w:spacing w:line="276" w:lineRule="auto"/>
        <w:jc w:val="center"/>
        <w:rPr>
          <w:rFonts w:ascii="Arial" w:eastAsia="Arial" w:hAnsi="Arial" w:cs="Arial"/>
        </w:rPr>
      </w:pPr>
      <w:r>
        <w:rPr>
          <w:rFonts w:ascii="Arial" w:eastAsia="Arial" w:hAnsi="Arial" w:cs="Arial"/>
          <w:b/>
        </w:rPr>
        <w:t>Our Community Values</w:t>
      </w:r>
    </w:p>
    <w:p w14:paraId="239CDC72" w14:textId="77777777" w:rsidR="00E92D24" w:rsidRDefault="00FE66D8">
      <w:pPr>
        <w:spacing w:line="276" w:lineRule="auto"/>
        <w:jc w:val="both"/>
        <w:rPr>
          <w:rFonts w:ascii="Arial" w:eastAsia="Arial" w:hAnsi="Arial" w:cs="Arial"/>
        </w:rPr>
      </w:pPr>
      <w:r>
        <w:rPr>
          <w:rFonts w:ascii="Arial" w:eastAsia="Arial" w:hAnsi="Arial" w:cs="Arial"/>
        </w:rPr>
        <w:t>We have 5 community values at FSM which together represent the culture, ethos and ‘feel’ of our school. These are displayed prominently in every classroom and are referred to regularly when celebrating pupils’ achievements, including the awarding of house points.</w:t>
      </w:r>
    </w:p>
    <w:p w14:paraId="53C1C6CC" w14:textId="77777777" w:rsidR="00E92D24" w:rsidRDefault="00E92D24">
      <w:pPr>
        <w:spacing w:line="276" w:lineRule="auto"/>
        <w:jc w:val="both"/>
        <w:rPr>
          <w:rFonts w:ascii="Arial" w:eastAsia="Arial" w:hAnsi="Arial" w:cs="Arial"/>
        </w:rPr>
      </w:pPr>
    </w:p>
    <w:p w14:paraId="4BF46197" w14:textId="77777777" w:rsidR="00E92D24" w:rsidRDefault="00FE66D8">
      <w:pPr>
        <w:spacing w:line="276" w:lineRule="auto"/>
        <w:jc w:val="both"/>
        <w:rPr>
          <w:rFonts w:ascii="Arial" w:eastAsia="Arial" w:hAnsi="Arial" w:cs="Arial"/>
          <w:b/>
          <w:i/>
        </w:rPr>
      </w:pPr>
      <w:r>
        <w:rPr>
          <w:rFonts w:ascii="Arial" w:eastAsia="Arial" w:hAnsi="Arial" w:cs="Arial"/>
          <w:b/>
          <w:i/>
        </w:rPr>
        <w:t>Our 5 community values are;</w:t>
      </w:r>
    </w:p>
    <w:p w14:paraId="7950C3C1" w14:textId="77777777" w:rsidR="00E92D24" w:rsidRDefault="00FE66D8">
      <w:pPr>
        <w:numPr>
          <w:ilvl w:val="0"/>
          <w:numId w:val="10"/>
        </w:numPr>
        <w:spacing w:line="276" w:lineRule="auto"/>
        <w:jc w:val="both"/>
        <w:rPr>
          <w:rFonts w:ascii="Arial" w:eastAsia="Arial" w:hAnsi="Arial" w:cs="Arial"/>
          <w:highlight w:val="white"/>
        </w:rPr>
      </w:pPr>
      <w:r>
        <w:rPr>
          <w:rFonts w:ascii="Arial" w:eastAsia="Arial" w:hAnsi="Arial" w:cs="Arial"/>
          <w:highlight w:val="white"/>
        </w:rPr>
        <w:t>Commitment</w:t>
      </w:r>
    </w:p>
    <w:p w14:paraId="2A72C484" w14:textId="77777777" w:rsidR="00E92D24" w:rsidRDefault="00FE66D8">
      <w:pPr>
        <w:numPr>
          <w:ilvl w:val="0"/>
          <w:numId w:val="10"/>
        </w:numPr>
        <w:spacing w:line="276" w:lineRule="auto"/>
        <w:jc w:val="both"/>
        <w:rPr>
          <w:rFonts w:ascii="Arial" w:eastAsia="Arial" w:hAnsi="Arial" w:cs="Arial"/>
          <w:highlight w:val="white"/>
        </w:rPr>
      </w:pPr>
      <w:r>
        <w:rPr>
          <w:rFonts w:ascii="Arial" w:eastAsia="Arial" w:hAnsi="Arial" w:cs="Arial"/>
          <w:highlight w:val="white"/>
        </w:rPr>
        <w:t>Love of Learning</w:t>
      </w:r>
    </w:p>
    <w:p w14:paraId="0FE9CA1B" w14:textId="77777777" w:rsidR="00E92D24" w:rsidRDefault="00FE66D8">
      <w:pPr>
        <w:numPr>
          <w:ilvl w:val="0"/>
          <w:numId w:val="10"/>
        </w:numPr>
        <w:spacing w:line="276" w:lineRule="auto"/>
        <w:jc w:val="both"/>
        <w:rPr>
          <w:rFonts w:ascii="Arial" w:eastAsia="Arial" w:hAnsi="Arial" w:cs="Arial"/>
          <w:highlight w:val="white"/>
        </w:rPr>
      </w:pPr>
      <w:r>
        <w:rPr>
          <w:rFonts w:ascii="Arial" w:eastAsia="Arial" w:hAnsi="Arial" w:cs="Arial"/>
          <w:highlight w:val="white"/>
        </w:rPr>
        <w:t>Kindness</w:t>
      </w:r>
    </w:p>
    <w:p w14:paraId="16FB3298" w14:textId="77777777" w:rsidR="00E92D24" w:rsidRDefault="00FE66D8">
      <w:pPr>
        <w:numPr>
          <w:ilvl w:val="0"/>
          <w:numId w:val="10"/>
        </w:numPr>
        <w:spacing w:line="276" w:lineRule="auto"/>
        <w:jc w:val="both"/>
        <w:rPr>
          <w:rFonts w:ascii="Arial" w:eastAsia="Arial" w:hAnsi="Arial" w:cs="Arial"/>
          <w:highlight w:val="white"/>
        </w:rPr>
      </w:pPr>
      <w:r>
        <w:rPr>
          <w:rFonts w:ascii="Arial" w:eastAsia="Arial" w:hAnsi="Arial" w:cs="Arial"/>
          <w:highlight w:val="white"/>
        </w:rPr>
        <w:t>Respect</w:t>
      </w:r>
    </w:p>
    <w:p w14:paraId="3DD0C151" w14:textId="77777777" w:rsidR="00E92D24" w:rsidRDefault="00FE66D8">
      <w:pPr>
        <w:numPr>
          <w:ilvl w:val="0"/>
          <w:numId w:val="10"/>
        </w:numPr>
        <w:spacing w:line="276" w:lineRule="auto"/>
        <w:jc w:val="both"/>
        <w:rPr>
          <w:rFonts w:ascii="Arial" w:eastAsia="Arial" w:hAnsi="Arial" w:cs="Arial"/>
          <w:highlight w:val="white"/>
        </w:rPr>
      </w:pPr>
      <w:r>
        <w:rPr>
          <w:rFonts w:ascii="Arial" w:eastAsia="Arial" w:hAnsi="Arial" w:cs="Arial"/>
          <w:highlight w:val="white"/>
        </w:rPr>
        <w:t>Responsibility</w:t>
      </w:r>
    </w:p>
    <w:p w14:paraId="0C9520F0" w14:textId="77777777" w:rsidR="00E92D24" w:rsidRDefault="00E92D24">
      <w:pPr>
        <w:spacing w:line="276" w:lineRule="auto"/>
        <w:jc w:val="both"/>
        <w:rPr>
          <w:rFonts w:ascii="Arial" w:eastAsia="Arial" w:hAnsi="Arial" w:cs="Arial"/>
          <w:b/>
          <w:color w:val="FF0000"/>
        </w:rPr>
      </w:pPr>
    </w:p>
    <w:p w14:paraId="7D8AA438" w14:textId="77777777" w:rsidR="001E0206" w:rsidRDefault="001E0206">
      <w:pPr>
        <w:spacing w:line="276" w:lineRule="auto"/>
        <w:jc w:val="center"/>
        <w:rPr>
          <w:rFonts w:ascii="Arial" w:eastAsia="Arial" w:hAnsi="Arial" w:cs="Arial"/>
          <w:b/>
          <w:highlight w:val="white"/>
        </w:rPr>
      </w:pPr>
    </w:p>
    <w:p w14:paraId="67B6844A" w14:textId="77777777" w:rsidR="001E0206" w:rsidRDefault="001E0206">
      <w:pPr>
        <w:spacing w:line="276" w:lineRule="auto"/>
        <w:jc w:val="center"/>
        <w:rPr>
          <w:rFonts w:ascii="Arial" w:eastAsia="Arial" w:hAnsi="Arial" w:cs="Arial"/>
          <w:b/>
          <w:highlight w:val="white"/>
        </w:rPr>
      </w:pPr>
    </w:p>
    <w:p w14:paraId="30273ABA" w14:textId="77777777" w:rsidR="001E0206" w:rsidRDefault="001E0206">
      <w:pPr>
        <w:spacing w:line="276" w:lineRule="auto"/>
        <w:jc w:val="center"/>
        <w:rPr>
          <w:rFonts w:ascii="Arial" w:eastAsia="Arial" w:hAnsi="Arial" w:cs="Arial"/>
          <w:b/>
          <w:highlight w:val="white"/>
        </w:rPr>
      </w:pPr>
    </w:p>
    <w:p w14:paraId="0B675613" w14:textId="77777777" w:rsidR="001E0206" w:rsidRDefault="001E0206">
      <w:pPr>
        <w:spacing w:line="276" w:lineRule="auto"/>
        <w:jc w:val="center"/>
        <w:rPr>
          <w:rFonts w:ascii="Arial" w:eastAsia="Arial" w:hAnsi="Arial" w:cs="Arial"/>
          <w:b/>
          <w:highlight w:val="white"/>
        </w:rPr>
      </w:pPr>
    </w:p>
    <w:p w14:paraId="28A52BD7" w14:textId="77777777" w:rsidR="001E0206" w:rsidRDefault="001E0206">
      <w:pPr>
        <w:spacing w:line="276" w:lineRule="auto"/>
        <w:jc w:val="center"/>
        <w:rPr>
          <w:rFonts w:ascii="Arial" w:eastAsia="Arial" w:hAnsi="Arial" w:cs="Arial"/>
          <w:b/>
          <w:highlight w:val="white"/>
        </w:rPr>
      </w:pPr>
    </w:p>
    <w:p w14:paraId="196A5243" w14:textId="77777777" w:rsidR="001E0206" w:rsidRDefault="001E0206">
      <w:pPr>
        <w:spacing w:line="276" w:lineRule="auto"/>
        <w:jc w:val="center"/>
        <w:rPr>
          <w:rFonts w:ascii="Arial" w:eastAsia="Arial" w:hAnsi="Arial" w:cs="Arial"/>
          <w:b/>
          <w:highlight w:val="white"/>
        </w:rPr>
      </w:pPr>
    </w:p>
    <w:p w14:paraId="5E613B4A" w14:textId="77777777" w:rsidR="001E0206" w:rsidRDefault="001E0206">
      <w:pPr>
        <w:spacing w:line="276" w:lineRule="auto"/>
        <w:jc w:val="center"/>
        <w:rPr>
          <w:rFonts w:ascii="Arial" w:eastAsia="Arial" w:hAnsi="Arial" w:cs="Arial"/>
          <w:b/>
          <w:highlight w:val="white"/>
        </w:rPr>
      </w:pPr>
    </w:p>
    <w:p w14:paraId="501D48DD" w14:textId="638FA99A" w:rsidR="00E92D24" w:rsidRDefault="00FE66D8">
      <w:pPr>
        <w:spacing w:line="276" w:lineRule="auto"/>
        <w:jc w:val="center"/>
        <w:rPr>
          <w:rFonts w:ascii="Arial" w:eastAsia="Arial" w:hAnsi="Arial" w:cs="Arial"/>
          <w:b/>
          <w:highlight w:val="white"/>
        </w:rPr>
      </w:pPr>
      <w:r>
        <w:rPr>
          <w:rFonts w:ascii="Arial" w:eastAsia="Arial" w:hAnsi="Arial" w:cs="Arial"/>
          <w:b/>
          <w:highlight w:val="white"/>
        </w:rPr>
        <w:t>REWARDS</w:t>
      </w:r>
    </w:p>
    <w:p w14:paraId="0E813089" w14:textId="77777777" w:rsidR="00E92D24" w:rsidRDefault="00E92D24">
      <w:pPr>
        <w:spacing w:line="276" w:lineRule="auto"/>
        <w:jc w:val="center"/>
        <w:rPr>
          <w:rFonts w:ascii="Arial" w:eastAsia="Arial" w:hAnsi="Arial" w:cs="Arial"/>
          <w:b/>
          <w:highlight w:val="white"/>
        </w:rPr>
      </w:pPr>
    </w:p>
    <w:p w14:paraId="0D2FC0FA" w14:textId="77777777" w:rsidR="00E92D24" w:rsidRDefault="00FE66D8">
      <w:pPr>
        <w:numPr>
          <w:ilvl w:val="0"/>
          <w:numId w:val="6"/>
        </w:numPr>
        <w:spacing w:line="276" w:lineRule="auto"/>
        <w:jc w:val="both"/>
        <w:rPr>
          <w:highlight w:val="white"/>
        </w:rPr>
      </w:pPr>
      <w:r>
        <w:rPr>
          <w:rFonts w:ascii="Arial" w:eastAsia="Arial" w:hAnsi="Arial" w:cs="Arial"/>
          <w:highlight w:val="white"/>
        </w:rPr>
        <w:t>Our Rewards Policy encourages and rewards students who apply themselves and behave in a positive way to support the ethos of the school as role models and to develop their own potential</w:t>
      </w:r>
    </w:p>
    <w:p w14:paraId="7C0AFC0D" w14:textId="77777777" w:rsidR="00E92D24" w:rsidRDefault="00FE66D8">
      <w:pPr>
        <w:numPr>
          <w:ilvl w:val="0"/>
          <w:numId w:val="6"/>
        </w:numPr>
        <w:spacing w:line="276" w:lineRule="auto"/>
        <w:jc w:val="both"/>
        <w:rPr>
          <w:highlight w:val="white"/>
        </w:rPr>
      </w:pPr>
      <w:r>
        <w:rPr>
          <w:rFonts w:ascii="Arial" w:eastAsia="Arial" w:hAnsi="Arial" w:cs="Arial"/>
          <w:highlight w:val="white"/>
        </w:rPr>
        <w:t>It sets clear standards and expectations that have a purpose and role in the schools’ overall strategy. Its purpose relates to improving behaviour for learning, with students achieving changes in their behaviour and taking responsibility for their actions. It is based on robust principles consistent with the schools’ behaviour policy.</w:t>
      </w:r>
    </w:p>
    <w:p w14:paraId="4C7478A1" w14:textId="77777777" w:rsidR="00E92D24" w:rsidRDefault="00E92D24">
      <w:pPr>
        <w:spacing w:line="276" w:lineRule="auto"/>
        <w:ind w:left="567"/>
        <w:jc w:val="both"/>
        <w:rPr>
          <w:rFonts w:ascii="Arial" w:eastAsia="Arial" w:hAnsi="Arial" w:cs="Arial"/>
          <w:highlight w:val="white"/>
        </w:rPr>
      </w:pPr>
    </w:p>
    <w:p w14:paraId="2B44A6B6" w14:textId="77777777" w:rsidR="00E92D24" w:rsidRDefault="00FE66D8">
      <w:pPr>
        <w:spacing w:line="276" w:lineRule="auto"/>
        <w:jc w:val="both"/>
        <w:rPr>
          <w:rFonts w:ascii="Arial" w:eastAsia="Arial" w:hAnsi="Arial" w:cs="Arial"/>
          <w:highlight w:val="white"/>
        </w:rPr>
      </w:pPr>
      <w:r>
        <w:rPr>
          <w:rFonts w:ascii="Arial" w:eastAsia="Arial" w:hAnsi="Arial" w:cs="Arial"/>
          <w:b/>
          <w:highlight w:val="white"/>
        </w:rPr>
        <w:t>House Points</w:t>
      </w:r>
    </w:p>
    <w:p w14:paraId="03BC4F04" w14:textId="77777777" w:rsidR="00E92D24" w:rsidRDefault="00FE66D8">
      <w:pPr>
        <w:numPr>
          <w:ilvl w:val="0"/>
          <w:numId w:val="1"/>
        </w:numPr>
        <w:spacing w:line="276" w:lineRule="auto"/>
        <w:ind w:left="567" w:hanging="501"/>
        <w:jc w:val="both"/>
        <w:rPr>
          <w:highlight w:val="white"/>
        </w:rPr>
      </w:pPr>
      <w:r>
        <w:rPr>
          <w:rFonts w:ascii="Arial" w:eastAsia="Arial" w:hAnsi="Arial" w:cs="Arial"/>
          <w:highlight w:val="white"/>
        </w:rPr>
        <w:t xml:space="preserve">House points should be used as our main positive system of rewards. We must recognise the good things which the children do as often as possible and ensure that they feel valued as members of the school community.  </w:t>
      </w:r>
    </w:p>
    <w:p w14:paraId="6A2FF716" w14:textId="77777777" w:rsidR="00E92D24" w:rsidRDefault="00FE66D8">
      <w:pPr>
        <w:numPr>
          <w:ilvl w:val="0"/>
          <w:numId w:val="1"/>
        </w:numPr>
        <w:spacing w:line="276" w:lineRule="auto"/>
        <w:ind w:left="567" w:hanging="501"/>
        <w:jc w:val="both"/>
        <w:rPr>
          <w:highlight w:val="white"/>
        </w:rPr>
      </w:pPr>
      <w:r>
        <w:rPr>
          <w:rFonts w:ascii="Arial" w:eastAsia="Arial" w:hAnsi="Arial" w:cs="Arial"/>
          <w:highlight w:val="white"/>
        </w:rPr>
        <w:t>House points are awarded for demonstrating our community values.</w:t>
      </w:r>
    </w:p>
    <w:p w14:paraId="4D26EE65" w14:textId="77777777" w:rsidR="00E92D24" w:rsidRDefault="00E92D24">
      <w:pPr>
        <w:spacing w:line="276" w:lineRule="auto"/>
        <w:jc w:val="both"/>
        <w:rPr>
          <w:rFonts w:ascii="Arial" w:eastAsia="Arial" w:hAnsi="Arial" w:cs="Arial"/>
          <w:b/>
          <w:highlight w:val="white"/>
        </w:rPr>
      </w:pPr>
    </w:p>
    <w:p w14:paraId="699465A4" w14:textId="77777777" w:rsidR="00E92D24" w:rsidRDefault="00FE66D8">
      <w:pPr>
        <w:spacing w:line="276" w:lineRule="auto"/>
        <w:jc w:val="both"/>
        <w:rPr>
          <w:rFonts w:ascii="Arial" w:eastAsia="Arial" w:hAnsi="Arial" w:cs="Arial"/>
          <w:b/>
          <w:highlight w:val="white"/>
        </w:rPr>
      </w:pPr>
      <w:r>
        <w:rPr>
          <w:rFonts w:ascii="Arial" w:eastAsia="Arial" w:hAnsi="Arial" w:cs="Arial"/>
          <w:b/>
          <w:highlight w:val="white"/>
        </w:rPr>
        <w:t>Praise Postcard</w:t>
      </w:r>
    </w:p>
    <w:p w14:paraId="7D0C3352" w14:textId="77777777" w:rsidR="00E92D24" w:rsidRDefault="00FE66D8">
      <w:pPr>
        <w:numPr>
          <w:ilvl w:val="0"/>
          <w:numId w:val="21"/>
        </w:numPr>
        <w:spacing w:line="276" w:lineRule="auto"/>
        <w:jc w:val="both"/>
        <w:rPr>
          <w:rFonts w:ascii="Arial" w:eastAsia="Arial" w:hAnsi="Arial" w:cs="Arial"/>
          <w:highlight w:val="white"/>
        </w:rPr>
      </w:pPr>
      <w:r>
        <w:rPr>
          <w:rFonts w:ascii="Arial" w:eastAsia="Arial" w:hAnsi="Arial" w:cs="Arial"/>
          <w:highlight w:val="white"/>
        </w:rPr>
        <w:t xml:space="preserve">Awarded by the teacher or tutor for something worth 2 </w:t>
      </w:r>
      <w:proofErr w:type="spellStart"/>
      <w:r>
        <w:rPr>
          <w:rFonts w:ascii="Arial" w:eastAsia="Arial" w:hAnsi="Arial" w:cs="Arial"/>
          <w:highlight w:val="white"/>
        </w:rPr>
        <w:t>Housepoints</w:t>
      </w:r>
      <w:proofErr w:type="spellEnd"/>
      <w:r>
        <w:rPr>
          <w:rFonts w:ascii="Arial" w:eastAsia="Arial" w:hAnsi="Arial" w:cs="Arial"/>
          <w:highlight w:val="white"/>
        </w:rPr>
        <w:t xml:space="preserve"> (Still add the two </w:t>
      </w:r>
      <w:proofErr w:type="spellStart"/>
      <w:r>
        <w:rPr>
          <w:rFonts w:ascii="Arial" w:eastAsia="Arial" w:hAnsi="Arial" w:cs="Arial"/>
          <w:highlight w:val="white"/>
        </w:rPr>
        <w:t>Housepoints</w:t>
      </w:r>
      <w:proofErr w:type="spellEnd"/>
      <w:r>
        <w:rPr>
          <w:rFonts w:ascii="Arial" w:eastAsia="Arial" w:hAnsi="Arial" w:cs="Arial"/>
          <w:highlight w:val="white"/>
        </w:rPr>
        <w:t xml:space="preserve"> to the journal).</w:t>
      </w:r>
    </w:p>
    <w:p w14:paraId="5819BC76" w14:textId="77777777" w:rsidR="00E92D24" w:rsidRDefault="00E92D24">
      <w:pPr>
        <w:spacing w:line="276" w:lineRule="auto"/>
        <w:jc w:val="both"/>
        <w:rPr>
          <w:rFonts w:ascii="Arial" w:eastAsia="Arial" w:hAnsi="Arial" w:cs="Arial"/>
          <w:b/>
          <w:highlight w:val="white"/>
        </w:rPr>
      </w:pPr>
    </w:p>
    <w:p w14:paraId="6E5FD574" w14:textId="77777777" w:rsidR="00E92D24" w:rsidRDefault="00FE66D8">
      <w:pPr>
        <w:spacing w:line="276" w:lineRule="auto"/>
        <w:jc w:val="both"/>
        <w:rPr>
          <w:rFonts w:ascii="Arial" w:eastAsia="Arial" w:hAnsi="Arial" w:cs="Arial"/>
          <w:b/>
          <w:highlight w:val="white"/>
        </w:rPr>
      </w:pPr>
      <w:r>
        <w:rPr>
          <w:rFonts w:ascii="Arial" w:eastAsia="Arial" w:hAnsi="Arial" w:cs="Arial"/>
          <w:b/>
          <w:highlight w:val="white"/>
        </w:rPr>
        <w:t>Subject/Tutor Certificates</w:t>
      </w:r>
    </w:p>
    <w:p w14:paraId="6D8CB421" w14:textId="77777777" w:rsidR="00E92D24" w:rsidRDefault="00FE66D8">
      <w:pPr>
        <w:numPr>
          <w:ilvl w:val="0"/>
          <w:numId w:val="15"/>
        </w:numPr>
        <w:spacing w:line="276" w:lineRule="auto"/>
        <w:jc w:val="both"/>
        <w:rPr>
          <w:rFonts w:ascii="Arial" w:eastAsia="Arial" w:hAnsi="Arial" w:cs="Arial"/>
          <w:highlight w:val="white"/>
        </w:rPr>
      </w:pPr>
      <w:r>
        <w:rPr>
          <w:rFonts w:ascii="Arial" w:eastAsia="Arial" w:hAnsi="Arial" w:cs="Arial"/>
          <w:highlight w:val="white"/>
        </w:rPr>
        <w:t xml:space="preserve">Awarded by the teacher or tutor for something worth 3 </w:t>
      </w:r>
      <w:proofErr w:type="spellStart"/>
      <w:r>
        <w:rPr>
          <w:rFonts w:ascii="Arial" w:eastAsia="Arial" w:hAnsi="Arial" w:cs="Arial"/>
          <w:highlight w:val="white"/>
        </w:rPr>
        <w:t>Housepoints</w:t>
      </w:r>
      <w:proofErr w:type="spellEnd"/>
      <w:r>
        <w:rPr>
          <w:rFonts w:ascii="Arial" w:eastAsia="Arial" w:hAnsi="Arial" w:cs="Arial"/>
          <w:highlight w:val="white"/>
        </w:rPr>
        <w:t xml:space="preserve"> (Still add the two </w:t>
      </w:r>
      <w:proofErr w:type="spellStart"/>
      <w:r>
        <w:rPr>
          <w:rFonts w:ascii="Arial" w:eastAsia="Arial" w:hAnsi="Arial" w:cs="Arial"/>
          <w:highlight w:val="white"/>
        </w:rPr>
        <w:t>Housepoints</w:t>
      </w:r>
      <w:proofErr w:type="spellEnd"/>
      <w:r>
        <w:rPr>
          <w:rFonts w:ascii="Arial" w:eastAsia="Arial" w:hAnsi="Arial" w:cs="Arial"/>
          <w:highlight w:val="white"/>
        </w:rPr>
        <w:t xml:space="preserve"> to the journal).</w:t>
      </w:r>
    </w:p>
    <w:p w14:paraId="49E752E5" w14:textId="77777777" w:rsidR="00E92D24" w:rsidRDefault="00E92D24">
      <w:pPr>
        <w:spacing w:line="276" w:lineRule="auto"/>
        <w:jc w:val="both"/>
        <w:rPr>
          <w:rFonts w:ascii="Arial" w:eastAsia="Arial" w:hAnsi="Arial" w:cs="Arial"/>
          <w:highlight w:val="white"/>
        </w:rPr>
      </w:pPr>
    </w:p>
    <w:p w14:paraId="4A63ED3D" w14:textId="77777777" w:rsidR="00E92D24" w:rsidRDefault="00FE66D8">
      <w:pPr>
        <w:spacing w:line="276" w:lineRule="auto"/>
        <w:jc w:val="both"/>
        <w:rPr>
          <w:rFonts w:ascii="Arial" w:eastAsia="Arial" w:hAnsi="Arial" w:cs="Arial"/>
          <w:b/>
          <w:highlight w:val="white"/>
        </w:rPr>
      </w:pPr>
      <w:r>
        <w:rPr>
          <w:rFonts w:ascii="Arial" w:eastAsia="Arial" w:hAnsi="Arial" w:cs="Arial"/>
          <w:b/>
          <w:highlight w:val="white"/>
        </w:rPr>
        <w:t>Senior Leader Award</w:t>
      </w:r>
    </w:p>
    <w:p w14:paraId="76911306" w14:textId="26AAFF80" w:rsidR="00E92D24" w:rsidRDefault="00FE66D8">
      <w:pPr>
        <w:numPr>
          <w:ilvl w:val="0"/>
          <w:numId w:val="18"/>
        </w:numPr>
        <w:spacing w:line="276" w:lineRule="auto"/>
        <w:jc w:val="both"/>
        <w:rPr>
          <w:rFonts w:ascii="Arial" w:eastAsia="Arial" w:hAnsi="Arial" w:cs="Arial"/>
          <w:highlight w:val="white"/>
        </w:rPr>
      </w:pPr>
      <w:r>
        <w:rPr>
          <w:rFonts w:ascii="Arial" w:eastAsia="Arial" w:hAnsi="Arial" w:cs="Arial"/>
          <w:highlight w:val="white"/>
        </w:rPr>
        <w:t>Awarded by Deputy Head (Academic), Deputy Head (Pastoral) Assistant Head (Co-Curricular &amp; Boarding)) or Head of Pre-Prep to recognise a particular achievement or recognition of consistent demonstration of Community Values, going above and beyond.</w:t>
      </w:r>
    </w:p>
    <w:p w14:paraId="3693D387" w14:textId="77777777" w:rsidR="00E92D24" w:rsidRDefault="00E92D24">
      <w:pPr>
        <w:spacing w:line="276" w:lineRule="auto"/>
        <w:jc w:val="both"/>
        <w:rPr>
          <w:rFonts w:ascii="Arial" w:eastAsia="Arial" w:hAnsi="Arial" w:cs="Arial"/>
          <w:highlight w:val="white"/>
        </w:rPr>
      </w:pPr>
    </w:p>
    <w:p w14:paraId="6026AFBE" w14:textId="77777777" w:rsidR="00E92D24" w:rsidRDefault="00FE66D8">
      <w:pPr>
        <w:spacing w:line="276" w:lineRule="auto"/>
        <w:jc w:val="both"/>
        <w:rPr>
          <w:rFonts w:ascii="Arial" w:eastAsia="Arial" w:hAnsi="Arial" w:cs="Arial"/>
          <w:highlight w:val="white"/>
        </w:rPr>
      </w:pPr>
      <w:r>
        <w:rPr>
          <w:rFonts w:ascii="Arial" w:eastAsia="Arial" w:hAnsi="Arial" w:cs="Arial"/>
          <w:b/>
          <w:highlight w:val="white"/>
        </w:rPr>
        <w:t>Head’s Commendations</w:t>
      </w:r>
    </w:p>
    <w:p w14:paraId="4730F3B9" w14:textId="77777777" w:rsidR="00E92D24" w:rsidRDefault="00FE66D8">
      <w:pPr>
        <w:numPr>
          <w:ilvl w:val="0"/>
          <w:numId w:val="16"/>
        </w:numPr>
        <w:spacing w:line="276" w:lineRule="auto"/>
        <w:jc w:val="both"/>
        <w:rPr>
          <w:rFonts w:ascii="Arial" w:eastAsia="Arial" w:hAnsi="Arial" w:cs="Arial"/>
          <w:highlight w:val="white"/>
        </w:rPr>
      </w:pPr>
      <w:r>
        <w:rPr>
          <w:rFonts w:ascii="Arial" w:eastAsia="Arial" w:hAnsi="Arial" w:cs="Arial"/>
          <w:highlight w:val="white"/>
        </w:rPr>
        <w:t>Public recognition of exceptional contribution to the FSM Community.</w:t>
      </w:r>
    </w:p>
    <w:p w14:paraId="3C02E908" w14:textId="77777777" w:rsidR="00E92D24" w:rsidRDefault="00E92D24">
      <w:pPr>
        <w:spacing w:line="276" w:lineRule="auto"/>
        <w:jc w:val="both"/>
        <w:rPr>
          <w:rFonts w:ascii="Arial" w:eastAsia="Arial" w:hAnsi="Arial" w:cs="Arial"/>
        </w:rPr>
      </w:pPr>
    </w:p>
    <w:p w14:paraId="56B2B62A" w14:textId="77777777" w:rsidR="00E92D24" w:rsidRDefault="00FE66D8">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EXPECTATIONS</w:t>
      </w:r>
    </w:p>
    <w:p w14:paraId="2103566E" w14:textId="77777777" w:rsidR="00E92D24" w:rsidRDefault="00FE66D8">
      <w:pPr>
        <w:numPr>
          <w:ilvl w:val="0"/>
          <w:numId w:val="13"/>
        </w:numPr>
        <w:spacing w:line="276" w:lineRule="auto"/>
        <w:ind w:left="567" w:hanging="501"/>
        <w:jc w:val="both"/>
      </w:pPr>
      <w:r>
        <w:rPr>
          <w:rFonts w:ascii="Arial" w:eastAsia="Arial" w:hAnsi="Arial" w:cs="Arial"/>
        </w:rPr>
        <w:t xml:space="preserve">Being punctual. </w:t>
      </w:r>
    </w:p>
    <w:p w14:paraId="18178664" w14:textId="77777777" w:rsidR="00E92D24" w:rsidRDefault="00FE66D8">
      <w:pPr>
        <w:numPr>
          <w:ilvl w:val="0"/>
          <w:numId w:val="13"/>
        </w:numPr>
        <w:spacing w:line="276" w:lineRule="auto"/>
        <w:ind w:left="567" w:hanging="501"/>
        <w:jc w:val="both"/>
      </w:pPr>
      <w:r>
        <w:rPr>
          <w:rFonts w:ascii="Arial" w:eastAsia="Arial" w:hAnsi="Arial" w:cs="Arial"/>
        </w:rPr>
        <w:t xml:space="preserve">Maintaining a neat and tidy appearance and adhering to the FSM dress code. </w:t>
      </w:r>
    </w:p>
    <w:p w14:paraId="598B684B" w14:textId="77777777" w:rsidR="00E92D24" w:rsidRDefault="00FE66D8">
      <w:pPr>
        <w:numPr>
          <w:ilvl w:val="0"/>
          <w:numId w:val="13"/>
        </w:numPr>
        <w:spacing w:line="276" w:lineRule="auto"/>
        <w:ind w:left="567" w:hanging="501"/>
        <w:jc w:val="both"/>
      </w:pPr>
      <w:r>
        <w:rPr>
          <w:rFonts w:ascii="Arial" w:eastAsia="Arial" w:hAnsi="Arial" w:cs="Arial"/>
        </w:rPr>
        <w:t>Not disrupting the privacy, sleep or general well-being of others.</w:t>
      </w:r>
    </w:p>
    <w:p w14:paraId="542CE767" w14:textId="77777777" w:rsidR="00E92D24" w:rsidRDefault="00FE66D8">
      <w:pPr>
        <w:numPr>
          <w:ilvl w:val="0"/>
          <w:numId w:val="13"/>
        </w:numPr>
        <w:spacing w:line="276" w:lineRule="auto"/>
        <w:ind w:left="567" w:hanging="501"/>
        <w:jc w:val="both"/>
      </w:pPr>
      <w:r>
        <w:rPr>
          <w:rFonts w:ascii="Arial" w:eastAsia="Arial" w:hAnsi="Arial" w:cs="Arial"/>
        </w:rPr>
        <w:t>Safeguarding the fabric, décor and furniture of FSM.</w:t>
      </w:r>
    </w:p>
    <w:p w14:paraId="59B6324F" w14:textId="77777777" w:rsidR="00E92D24" w:rsidRDefault="00FE66D8">
      <w:pPr>
        <w:numPr>
          <w:ilvl w:val="0"/>
          <w:numId w:val="13"/>
        </w:numPr>
        <w:spacing w:line="276" w:lineRule="auto"/>
        <w:ind w:left="567" w:hanging="501"/>
        <w:jc w:val="both"/>
      </w:pPr>
      <w:r>
        <w:rPr>
          <w:rFonts w:ascii="Arial" w:eastAsia="Arial" w:hAnsi="Arial" w:cs="Arial"/>
        </w:rPr>
        <w:t>Always acting as a good ambassador of FSM.</w:t>
      </w:r>
    </w:p>
    <w:p w14:paraId="3DB4DD03" w14:textId="77777777" w:rsidR="00E92D24" w:rsidRDefault="00FE66D8">
      <w:pPr>
        <w:numPr>
          <w:ilvl w:val="0"/>
          <w:numId w:val="13"/>
        </w:numPr>
        <w:spacing w:line="276" w:lineRule="auto"/>
        <w:ind w:left="567" w:hanging="501"/>
        <w:jc w:val="both"/>
      </w:pPr>
      <w:r>
        <w:rPr>
          <w:rFonts w:ascii="Arial" w:eastAsia="Arial" w:hAnsi="Arial" w:cs="Arial"/>
        </w:rPr>
        <w:t xml:space="preserve">An awareness and support of </w:t>
      </w:r>
      <w:r>
        <w:rPr>
          <w:rFonts w:ascii="Arial" w:eastAsia="Arial" w:hAnsi="Arial" w:cs="Arial"/>
          <w:b/>
          <w:i/>
        </w:rPr>
        <w:t>FSM’s</w:t>
      </w:r>
      <w:r>
        <w:rPr>
          <w:rFonts w:ascii="Arial" w:eastAsia="Arial" w:hAnsi="Arial" w:cs="Arial"/>
        </w:rPr>
        <w:t xml:space="preserve"> </w:t>
      </w:r>
      <w:r>
        <w:rPr>
          <w:rFonts w:ascii="Arial" w:eastAsia="Arial" w:hAnsi="Arial" w:cs="Arial"/>
          <w:b/>
          <w:i/>
        </w:rPr>
        <w:t>Community Values</w:t>
      </w:r>
      <w:r>
        <w:rPr>
          <w:rFonts w:ascii="Arial" w:eastAsia="Arial" w:hAnsi="Arial" w:cs="Arial"/>
        </w:rPr>
        <w:t>.</w:t>
      </w:r>
    </w:p>
    <w:p w14:paraId="5E8F8D89" w14:textId="77777777" w:rsidR="00E92D24" w:rsidRDefault="00E92D24">
      <w:pPr>
        <w:spacing w:line="276" w:lineRule="auto"/>
        <w:ind w:left="360"/>
        <w:jc w:val="both"/>
        <w:rPr>
          <w:rFonts w:ascii="Arial" w:eastAsia="Arial" w:hAnsi="Arial" w:cs="Arial"/>
        </w:rPr>
      </w:pPr>
    </w:p>
    <w:p w14:paraId="0D562C21" w14:textId="77777777" w:rsidR="00FE66D8" w:rsidRDefault="00FE66D8">
      <w:pPr>
        <w:spacing w:line="276" w:lineRule="auto"/>
        <w:jc w:val="both"/>
        <w:rPr>
          <w:rFonts w:ascii="Arial" w:eastAsia="Arial" w:hAnsi="Arial" w:cs="Arial"/>
          <w:b/>
        </w:rPr>
      </w:pPr>
    </w:p>
    <w:p w14:paraId="7807FC79" w14:textId="77777777" w:rsidR="00FE66D8" w:rsidRDefault="00FE66D8">
      <w:pPr>
        <w:spacing w:line="276" w:lineRule="auto"/>
        <w:jc w:val="both"/>
        <w:rPr>
          <w:rFonts w:ascii="Arial" w:eastAsia="Arial" w:hAnsi="Arial" w:cs="Arial"/>
          <w:b/>
        </w:rPr>
      </w:pPr>
    </w:p>
    <w:p w14:paraId="4435AB9E" w14:textId="3DE7933A" w:rsidR="00E92D24" w:rsidRDefault="00FE66D8">
      <w:pPr>
        <w:spacing w:line="276" w:lineRule="auto"/>
        <w:jc w:val="both"/>
        <w:rPr>
          <w:rFonts w:ascii="Arial" w:eastAsia="Arial" w:hAnsi="Arial" w:cs="Arial"/>
        </w:rPr>
      </w:pPr>
      <w:r>
        <w:rPr>
          <w:rFonts w:ascii="Arial" w:eastAsia="Arial" w:hAnsi="Arial" w:cs="Arial"/>
          <w:b/>
        </w:rPr>
        <w:lastRenderedPageBreak/>
        <w:t>BOUNDARIES</w:t>
      </w:r>
    </w:p>
    <w:p w14:paraId="5A05A6FC" w14:textId="77777777" w:rsidR="00E92D24" w:rsidRDefault="00FE66D8">
      <w:pPr>
        <w:numPr>
          <w:ilvl w:val="0"/>
          <w:numId w:val="14"/>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Children should at all times remain within the boundaries of FSM’s grounds.</w:t>
      </w:r>
    </w:p>
    <w:p w14:paraId="25E4028A" w14:textId="77777777" w:rsidR="00E92D24" w:rsidRDefault="00FE66D8">
      <w:pPr>
        <w:numPr>
          <w:ilvl w:val="0"/>
          <w:numId w:val="14"/>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Children are only allowed in the woods and the Top Moor when given permission, and supervised, by a member of staff. Children are not allowed to play in the woods beyond the imaginary line created by the hedge separating the South Garden and Tennis Courts.</w:t>
      </w:r>
    </w:p>
    <w:p w14:paraId="37423EAD" w14:textId="77777777" w:rsidR="00E92D24" w:rsidRDefault="00FE66D8">
      <w:pPr>
        <w:numPr>
          <w:ilvl w:val="0"/>
          <w:numId w:val="14"/>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Children are not allowed to play in the car parks and from Autumn half term to Spring half term (depending on prevailing conditions) not allowed to play, after lessons, beyond the path to the DT block.</w:t>
      </w:r>
    </w:p>
    <w:p w14:paraId="036B44D3" w14:textId="77777777" w:rsidR="00E92D24" w:rsidRDefault="00E92D24">
      <w:pPr>
        <w:spacing w:line="276" w:lineRule="auto"/>
        <w:jc w:val="both"/>
        <w:rPr>
          <w:rFonts w:ascii="Arial" w:eastAsia="Arial" w:hAnsi="Arial" w:cs="Arial"/>
          <w:b/>
        </w:rPr>
      </w:pPr>
    </w:p>
    <w:p w14:paraId="453BFB30" w14:textId="77777777" w:rsidR="00E92D24" w:rsidRDefault="00FE66D8">
      <w:pPr>
        <w:spacing w:line="276" w:lineRule="auto"/>
        <w:jc w:val="both"/>
        <w:rPr>
          <w:rFonts w:ascii="Arial" w:eastAsia="Arial" w:hAnsi="Arial" w:cs="Arial"/>
          <w:b/>
        </w:rPr>
      </w:pPr>
      <w:r>
        <w:rPr>
          <w:rFonts w:ascii="Arial" w:eastAsia="Arial" w:hAnsi="Arial" w:cs="Arial"/>
          <w:b/>
        </w:rPr>
        <w:t>BANNED ITEMS</w:t>
      </w:r>
    </w:p>
    <w:p w14:paraId="2920448B" w14:textId="77777777" w:rsidR="00E92D24" w:rsidRDefault="00FE66D8">
      <w:pPr>
        <w:spacing w:line="276" w:lineRule="auto"/>
        <w:jc w:val="both"/>
        <w:rPr>
          <w:rFonts w:ascii="Arial" w:eastAsia="Arial" w:hAnsi="Arial" w:cs="Arial"/>
        </w:rPr>
      </w:pPr>
      <w:r>
        <w:rPr>
          <w:rFonts w:ascii="Arial" w:eastAsia="Arial" w:hAnsi="Arial" w:cs="Arial"/>
        </w:rPr>
        <w:t xml:space="preserve">Pupils are banned from bringing the following items onto the school grounds or to events that take place within the responsibility of the school: </w:t>
      </w:r>
    </w:p>
    <w:p w14:paraId="55F255BF" w14:textId="77777777" w:rsidR="00E92D24" w:rsidRDefault="00FE66D8">
      <w:pPr>
        <w:numPr>
          <w:ilvl w:val="0"/>
          <w:numId w:val="3"/>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Knives or weapons, alcohol, illegal drugs and stolen items.</w:t>
      </w:r>
    </w:p>
    <w:p w14:paraId="4CD064A4" w14:textId="4A478223" w:rsidR="00E92D24" w:rsidRDefault="00FE66D8">
      <w:pPr>
        <w:numPr>
          <w:ilvl w:val="0"/>
          <w:numId w:val="3"/>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Tobacco, cigarettes, vapes and cigarette papers, fireworks and pornographic images.</w:t>
      </w:r>
    </w:p>
    <w:p w14:paraId="71B1C2C3" w14:textId="77777777" w:rsidR="00E92D24" w:rsidRDefault="00FE66D8">
      <w:pPr>
        <w:numPr>
          <w:ilvl w:val="0"/>
          <w:numId w:val="3"/>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Any article that the member of staff reasonably suspects has been, or is likely to be used to commit an offence, or to cause personal injury to, or damage to property.</w:t>
      </w:r>
    </w:p>
    <w:p w14:paraId="4B89B537" w14:textId="77777777" w:rsidR="00E92D24" w:rsidRDefault="00E92D24">
      <w:pPr>
        <w:spacing w:line="276" w:lineRule="auto"/>
        <w:jc w:val="both"/>
        <w:rPr>
          <w:rFonts w:ascii="Arial" w:eastAsia="Arial" w:hAnsi="Arial" w:cs="Arial"/>
        </w:rPr>
      </w:pPr>
    </w:p>
    <w:p w14:paraId="7CF9DAEA" w14:textId="12C05F27" w:rsidR="00E92D24" w:rsidRDefault="00FE66D8">
      <w:pPr>
        <w:spacing w:line="276" w:lineRule="auto"/>
        <w:jc w:val="both"/>
        <w:rPr>
          <w:rFonts w:ascii="Arial" w:eastAsia="Arial" w:hAnsi="Arial" w:cs="Arial"/>
        </w:rPr>
      </w:pPr>
      <w:r>
        <w:rPr>
          <w:rFonts w:ascii="Arial" w:eastAsia="Arial" w:hAnsi="Arial" w:cs="Arial"/>
        </w:rPr>
        <w:t xml:space="preserve">Should a pupil be suspected of possessing any of these items then the school has the right to conduct a search of that pupil or their belongings (see searching </w:t>
      </w:r>
      <w:proofErr w:type="gramStart"/>
      <w:r>
        <w:rPr>
          <w:rFonts w:ascii="Arial" w:eastAsia="Arial" w:hAnsi="Arial" w:cs="Arial"/>
        </w:rPr>
        <w:t>pupils</w:t>
      </w:r>
      <w:proofErr w:type="gramEnd"/>
      <w:r>
        <w:rPr>
          <w:rFonts w:ascii="Arial" w:eastAsia="Arial" w:hAnsi="Arial" w:cs="Arial"/>
        </w:rPr>
        <w:t xml:space="preserve"> policy).</w:t>
      </w:r>
    </w:p>
    <w:p w14:paraId="18503E58" w14:textId="77777777" w:rsidR="00E92D24" w:rsidRDefault="00E92D24">
      <w:pPr>
        <w:spacing w:line="276" w:lineRule="auto"/>
        <w:jc w:val="both"/>
        <w:rPr>
          <w:rFonts w:ascii="Arial" w:eastAsia="Arial" w:hAnsi="Arial" w:cs="Arial"/>
        </w:rPr>
      </w:pPr>
    </w:p>
    <w:p w14:paraId="597468D8" w14:textId="77777777" w:rsidR="00E92D24" w:rsidRDefault="00FE66D8">
      <w:pPr>
        <w:spacing w:line="276" w:lineRule="auto"/>
        <w:jc w:val="both"/>
        <w:rPr>
          <w:rFonts w:ascii="Arial" w:eastAsia="Arial" w:hAnsi="Arial" w:cs="Arial"/>
          <w:b/>
        </w:rPr>
      </w:pPr>
      <w:r>
        <w:rPr>
          <w:rFonts w:ascii="Arial" w:eastAsia="Arial" w:hAnsi="Arial" w:cs="Arial"/>
          <w:b/>
        </w:rPr>
        <w:t>DEALING WITH UNACCEPTABLE BEHAVIOUR</w:t>
      </w:r>
    </w:p>
    <w:p w14:paraId="61E70D1E" w14:textId="77777777" w:rsidR="00E92D24" w:rsidRDefault="00FE66D8">
      <w:pPr>
        <w:spacing w:line="276" w:lineRule="auto"/>
        <w:jc w:val="both"/>
        <w:rPr>
          <w:rFonts w:ascii="Arial" w:eastAsia="Arial" w:hAnsi="Arial" w:cs="Arial"/>
        </w:rPr>
      </w:pPr>
      <w:r>
        <w:rPr>
          <w:rFonts w:ascii="Arial" w:eastAsia="Arial" w:hAnsi="Arial" w:cs="Arial"/>
        </w:rPr>
        <w:t xml:space="preserve">If unacceptable behaviour occurs, members of staff will: </w:t>
      </w:r>
    </w:p>
    <w:p w14:paraId="77EF3241" w14:textId="77777777" w:rsidR="00E92D24" w:rsidRDefault="00FE66D8">
      <w:pPr>
        <w:numPr>
          <w:ilvl w:val="0"/>
          <w:numId w:val="19"/>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Challenge the behaviour.</w:t>
      </w:r>
    </w:p>
    <w:p w14:paraId="2E67D935" w14:textId="77777777" w:rsidR="00E92D24" w:rsidRDefault="00FE66D8">
      <w:pPr>
        <w:numPr>
          <w:ilvl w:val="0"/>
          <w:numId w:val="19"/>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Tell the child what we find unacceptable and why.</w:t>
      </w:r>
    </w:p>
    <w:p w14:paraId="610487D1" w14:textId="77777777" w:rsidR="00E92D24" w:rsidRDefault="00FE66D8">
      <w:pPr>
        <w:numPr>
          <w:ilvl w:val="0"/>
          <w:numId w:val="19"/>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 xml:space="preserve">Explain how they could have behaved differently, </w:t>
      </w:r>
      <w:r>
        <w:rPr>
          <w:rFonts w:ascii="Arial" w:eastAsia="Arial" w:hAnsi="Arial" w:cs="Arial"/>
        </w:rPr>
        <w:t>modelling</w:t>
      </w:r>
      <w:r>
        <w:rPr>
          <w:rFonts w:ascii="Arial" w:eastAsia="Arial" w:hAnsi="Arial" w:cs="Arial"/>
          <w:color w:val="000000"/>
        </w:rPr>
        <w:t xml:space="preserve"> what they could have done or said.</w:t>
      </w:r>
    </w:p>
    <w:p w14:paraId="05DB344C" w14:textId="77777777" w:rsidR="00E92D24" w:rsidRDefault="00FE66D8">
      <w:pPr>
        <w:numPr>
          <w:ilvl w:val="0"/>
          <w:numId w:val="19"/>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Try to find out why the child is behaving this way.</w:t>
      </w:r>
    </w:p>
    <w:p w14:paraId="4571F325" w14:textId="77777777" w:rsidR="00E92D24" w:rsidRDefault="00FE66D8">
      <w:pPr>
        <w:numPr>
          <w:ilvl w:val="0"/>
          <w:numId w:val="19"/>
        </w:numPr>
        <w:pBdr>
          <w:top w:val="nil"/>
          <w:left w:val="nil"/>
          <w:bottom w:val="nil"/>
          <w:right w:val="nil"/>
          <w:between w:val="nil"/>
        </w:pBdr>
        <w:spacing w:line="276" w:lineRule="auto"/>
        <w:ind w:left="567" w:hanging="501"/>
        <w:jc w:val="both"/>
        <w:rPr>
          <w:rFonts w:ascii="Arial" w:eastAsia="Arial" w:hAnsi="Arial" w:cs="Arial"/>
        </w:rPr>
      </w:pPr>
      <w:r>
        <w:rPr>
          <w:rFonts w:ascii="Arial" w:eastAsia="Arial" w:hAnsi="Arial" w:cs="Arial"/>
        </w:rPr>
        <w:t>Work with the Tutor to provide the necessary support</w:t>
      </w:r>
    </w:p>
    <w:p w14:paraId="3F899A5F" w14:textId="77777777" w:rsidR="00E92D24" w:rsidRDefault="00FE66D8">
      <w:pPr>
        <w:numPr>
          <w:ilvl w:val="0"/>
          <w:numId w:val="19"/>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If the poor behaviour is repeated, or if it is judged to be serious, the Graduated Disciplinary Response must be followed.</w:t>
      </w:r>
    </w:p>
    <w:p w14:paraId="1CF416BD" w14:textId="77777777" w:rsidR="00E92D24" w:rsidRDefault="00FE66D8">
      <w:pPr>
        <w:numPr>
          <w:ilvl w:val="0"/>
          <w:numId w:val="19"/>
        </w:numPr>
        <w:pBdr>
          <w:top w:val="nil"/>
          <w:left w:val="nil"/>
          <w:bottom w:val="nil"/>
          <w:right w:val="nil"/>
          <w:between w:val="nil"/>
        </w:pBdr>
        <w:spacing w:line="276" w:lineRule="auto"/>
        <w:ind w:left="567" w:hanging="501"/>
        <w:jc w:val="both"/>
        <w:rPr>
          <w:rFonts w:ascii="Arial" w:eastAsia="Arial" w:hAnsi="Arial" w:cs="Arial"/>
          <w:highlight w:val="white"/>
        </w:rPr>
      </w:pPr>
      <w:r>
        <w:rPr>
          <w:rFonts w:ascii="Arial" w:eastAsia="Arial" w:hAnsi="Arial" w:cs="Arial"/>
          <w:highlight w:val="white"/>
        </w:rPr>
        <w:t>For boarding behaviour management, please see the boarding handbook.</w:t>
      </w:r>
    </w:p>
    <w:p w14:paraId="5B191D89" w14:textId="77777777" w:rsidR="00E92D24" w:rsidRDefault="00E92D24">
      <w:pPr>
        <w:pBdr>
          <w:top w:val="nil"/>
          <w:left w:val="nil"/>
          <w:bottom w:val="nil"/>
          <w:right w:val="nil"/>
          <w:between w:val="nil"/>
        </w:pBdr>
        <w:spacing w:line="276" w:lineRule="auto"/>
        <w:ind w:left="720"/>
        <w:jc w:val="both"/>
        <w:rPr>
          <w:rFonts w:ascii="Arial" w:eastAsia="Arial" w:hAnsi="Arial" w:cs="Arial"/>
          <w:color w:val="000000"/>
        </w:rPr>
      </w:pPr>
    </w:p>
    <w:p w14:paraId="20E1DC4B" w14:textId="77777777" w:rsidR="00E92D24" w:rsidRDefault="00E92D24">
      <w:pPr>
        <w:pBdr>
          <w:top w:val="nil"/>
          <w:left w:val="nil"/>
          <w:bottom w:val="nil"/>
          <w:right w:val="nil"/>
          <w:between w:val="nil"/>
        </w:pBdr>
        <w:spacing w:line="276" w:lineRule="auto"/>
        <w:jc w:val="both"/>
        <w:rPr>
          <w:rFonts w:ascii="Arial" w:eastAsia="Arial" w:hAnsi="Arial" w:cs="Arial"/>
          <w:b/>
          <w:color w:val="000000"/>
          <w:highlight w:val="white"/>
        </w:rPr>
      </w:pPr>
    </w:p>
    <w:p w14:paraId="13CCDD06" w14:textId="77777777" w:rsidR="00E92D24" w:rsidRDefault="00FE66D8">
      <w:pPr>
        <w:spacing w:line="276" w:lineRule="auto"/>
        <w:jc w:val="both"/>
        <w:rPr>
          <w:rFonts w:ascii="Arial" w:eastAsia="Arial" w:hAnsi="Arial" w:cs="Arial"/>
          <w:b/>
          <w:highlight w:val="white"/>
        </w:rPr>
      </w:pPr>
      <w:r>
        <w:rPr>
          <w:rFonts w:ascii="Arial" w:eastAsia="Arial" w:hAnsi="Arial" w:cs="Arial"/>
          <w:b/>
          <w:highlight w:val="white"/>
        </w:rPr>
        <w:t xml:space="preserve">In all cases of </w:t>
      </w:r>
      <w:proofErr w:type="gramStart"/>
      <w:r>
        <w:rPr>
          <w:rFonts w:ascii="Arial" w:eastAsia="Arial" w:hAnsi="Arial" w:cs="Arial"/>
          <w:b/>
          <w:highlight w:val="white"/>
        </w:rPr>
        <w:t>misbehaviour</w:t>
      </w:r>
      <w:proofErr w:type="gramEnd"/>
      <w:r>
        <w:rPr>
          <w:rFonts w:ascii="Arial" w:eastAsia="Arial" w:hAnsi="Arial" w:cs="Arial"/>
          <w:b/>
          <w:highlight w:val="white"/>
        </w:rPr>
        <w:t xml:space="preserve"> the teacher can only discipline the pupil on school premises or elsewhere when the pupil is under the lawful control of the staff member.</w:t>
      </w:r>
    </w:p>
    <w:p w14:paraId="3547F65D" w14:textId="77777777" w:rsidR="00E92D24" w:rsidRDefault="00E92D24">
      <w:pPr>
        <w:jc w:val="both"/>
        <w:rPr>
          <w:rFonts w:ascii="Arial" w:eastAsia="Arial" w:hAnsi="Arial" w:cs="Arial"/>
          <w:b/>
        </w:rPr>
      </w:pPr>
    </w:p>
    <w:p w14:paraId="24C316B1" w14:textId="77777777" w:rsidR="00E92D24" w:rsidRDefault="00FE66D8">
      <w:pPr>
        <w:spacing w:line="276" w:lineRule="auto"/>
        <w:jc w:val="both"/>
        <w:rPr>
          <w:rFonts w:ascii="Arial" w:eastAsia="Arial" w:hAnsi="Arial" w:cs="Arial"/>
          <w:b/>
        </w:rPr>
      </w:pPr>
      <w:r>
        <w:rPr>
          <w:rFonts w:ascii="Arial" w:eastAsia="Arial" w:hAnsi="Arial" w:cs="Arial"/>
          <w:b/>
        </w:rPr>
        <w:t xml:space="preserve">SUPPORT FOR PUPILS  </w:t>
      </w:r>
    </w:p>
    <w:p w14:paraId="6B4A5406" w14:textId="77777777" w:rsidR="00E92D24" w:rsidRDefault="00E92D24">
      <w:pPr>
        <w:spacing w:line="276" w:lineRule="auto"/>
        <w:jc w:val="both"/>
        <w:rPr>
          <w:rFonts w:ascii="Arial" w:eastAsia="Arial" w:hAnsi="Arial" w:cs="Arial"/>
          <w:b/>
        </w:rPr>
      </w:pPr>
    </w:p>
    <w:p w14:paraId="1D864E36" w14:textId="77777777" w:rsidR="00E92D24" w:rsidRDefault="00FE66D8">
      <w:pPr>
        <w:numPr>
          <w:ilvl w:val="0"/>
          <w:numId w:val="2"/>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The different natures of peer groups can often throw up ‘powerful’ individuals who, sometimes through no fault of their own, impose positive or negative influences on their peer group.</w:t>
      </w:r>
    </w:p>
    <w:p w14:paraId="447333FA" w14:textId="77777777" w:rsidR="00E92D24" w:rsidRDefault="00FE66D8">
      <w:pPr>
        <w:numPr>
          <w:ilvl w:val="0"/>
          <w:numId w:val="2"/>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 xml:space="preserve">Peer group influences can be strong so the right guidance needs to be given to create a contented environment that allows each child to develop their own unique characteristics and to feel happy. This will be partially achieved through our </w:t>
      </w:r>
      <w:proofErr w:type="spellStart"/>
      <w:r>
        <w:rPr>
          <w:rFonts w:ascii="Arial" w:eastAsia="Arial" w:hAnsi="Arial" w:cs="Arial"/>
          <w:color w:val="000000"/>
        </w:rPr>
        <w:t>Lifeskills</w:t>
      </w:r>
      <w:proofErr w:type="spellEnd"/>
      <w:r>
        <w:rPr>
          <w:rFonts w:ascii="Arial" w:eastAsia="Arial" w:hAnsi="Arial" w:cs="Arial"/>
          <w:color w:val="000000"/>
        </w:rPr>
        <w:t xml:space="preserve"> programme, but, more importantly, it will be achieved through our on-going </w:t>
      </w:r>
      <w:r>
        <w:rPr>
          <w:rFonts w:ascii="Arial" w:eastAsia="Arial" w:hAnsi="Arial" w:cs="Arial"/>
          <w:color w:val="000000"/>
        </w:rPr>
        <w:lastRenderedPageBreak/>
        <w:t>communication with the children on all matters – academic, social, emotional and spiritual. Our tutor and circle times are important aspects of our timetable and form a strong part of our Pastoral care and Behaviour management.</w:t>
      </w:r>
    </w:p>
    <w:p w14:paraId="129DC6CE" w14:textId="3B425E1F" w:rsidR="00E92D24" w:rsidRDefault="00FE66D8">
      <w:pPr>
        <w:numPr>
          <w:ilvl w:val="0"/>
          <w:numId w:val="2"/>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We need to be aware of troubled children and we communicate concerns through the School Base Day Book, CPOMS (if relevant), Staff / Resident meetings and the Deputy Head’s running record listing ‘Pupils of Concern’. Individuals deal with and react to incidents in their own way. We need to be aware of this and of the need to be prepared to offer the right level of sensitive support.</w:t>
      </w:r>
    </w:p>
    <w:p w14:paraId="49E07D2A" w14:textId="77777777" w:rsidR="00E92D24" w:rsidRDefault="00FE66D8">
      <w:pPr>
        <w:numPr>
          <w:ilvl w:val="0"/>
          <w:numId w:val="2"/>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We should avoid the temptation to label children as a result of repeated incidents of ill- discipline. There will be a danger here that these children will label themselves in a negative way given them increasingly low self-esteem</w:t>
      </w:r>
      <w:r>
        <w:rPr>
          <w:rFonts w:ascii="Arial" w:eastAsia="Arial" w:hAnsi="Arial" w:cs="Arial"/>
        </w:rPr>
        <w:t>.</w:t>
      </w:r>
    </w:p>
    <w:p w14:paraId="442E942B" w14:textId="77777777" w:rsidR="00E92D24" w:rsidRDefault="00FE66D8">
      <w:pPr>
        <w:numPr>
          <w:ilvl w:val="0"/>
          <w:numId w:val="2"/>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 xml:space="preserve">We should consider whether the behaviour under review gives cause to suspect that a child is suffering, or is likely to suffer, significant harm. Where this may be the case, staff should follow FSM’s safeguarding policy. </w:t>
      </w:r>
    </w:p>
    <w:p w14:paraId="49F6FC47" w14:textId="77777777" w:rsidR="00E92D24" w:rsidRDefault="00FE66D8">
      <w:pPr>
        <w:numPr>
          <w:ilvl w:val="0"/>
          <w:numId w:val="2"/>
        </w:numPr>
        <w:pBdr>
          <w:top w:val="nil"/>
          <w:left w:val="nil"/>
          <w:bottom w:val="nil"/>
          <w:right w:val="nil"/>
          <w:between w:val="nil"/>
        </w:pBdr>
        <w:spacing w:line="276" w:lineRule="auto"/>
        <w:ind w:left="567" w:hanging="501"/>
        <w:jc w:val="both"/>
        <w:rPr>
          <w:color w:val="000000"/>
        </w:rPr>
      </w:pPr>
      <w:r>
        <w:rPr>
          <w:rFonts w:ascii="Arial" w:eastAsia="Arial" w:hAnsi="Arial" w:cs="Arial"/>
          <w:color w:val="000000"/>
        </w:rPr>
        <w:t>We should also consider whether continuing disruptive behaviour might be the result of unmet educational or other needs. At this point, FSM will consider whether a multi-agency assessment is necessary.</w:t>
      </w:r>
    </w:p>
    <w:p w14:paraId="233914A6" w14:textId="77777777" w:rsidR="00E92D24" w:rsidRDefault="00E92D24">
      <w:pPr>
        <w:spacing w:line="276" w:lineRule="auto"/>
        <w:jc w:val="both"/>
        <w:rPr>
          <w:rFonts w:ascii="Arial" w:eastAsia="Arial" w:hAnsi="Arial" w:cs="Arial"/>
          <w:b/>
        </w:rPr>
      </w:pPr>
    </w:p>
    <w:p w14:paraId="5FD9EA83" w14:textId="77777777" w:rsidR="00E92D24" w:rsidRDefault="00FE66D8">
      <w:pPr>
        <w:spacing w:line="276" w:lineRule="auto"/>
        <w:jc w:val="both"/>
        <w:rPr>
          <w:rFonts w:ascii="Arial" w:eastAsia="Arial" w:hAnsi="Arial" w:cs="Arial"/>
          <w:b/>
          <w:highlight w:val="white"/>
        </w:rPr>
      </w:pPr>
      <w:r>
        <w:rPr>
          <w:rFonts w:ascii="Arial" w:eastAsia="Arial" w:hAnsi="Arial" w:cs="Arial"/>
          <w:b/>
          <w:highlight w:val="white"/>
        </w:rPr>
        <w:t xml:space="preserve">Pupils with Special Educational Needs and Disabilities (SEND) </w:t>
      </w:r>
    </w:p>
    <w:p w14:paraId="460684FF" w14:textId="77777777" w:rsidR="00E92D24" w:rsidRDefault="00FE66D8">
      <w:pPr>
        <w:spacing w:line="276" w:lineRule="auto"/>
        <w:jc w:val="both"/>
        <w:rPr>
          <w:rFonts w:ascii="Arial" w:eastAsia="Arial" w:hAnsi="Arial" w:cs="Arial"/>
          <w:highlight w:val="white"/>
        </w:rPr>
      </w:pPr>
      <w:r>
        <w:rPr>
          <w:rFonts w:ascii="Arial" w:eastAsia="Arial" w:hAnsi="Arial" w:cs="Arial"/>
          <w:highlight w:val="white"/>
        </w:rPr>
        <w:t>All pupils identified as having a SEND and/or learning support are helped by the Head of Learning Support and staff. Information is disseminated efficiently via school base, meetings and staff briefings and best practice for each pupil is agreed upon. Early intervention is agreed for pupils who are experiencing problems. Strategies are agreed with parents, and are put in place for the management of the pupil’s behaviour, and regularly evaluated. All staff are made aware that The Equality Act (2010) requires schools to make ‘reasonable adjustments’ for pupils with SEND when implementing the behaviour policy.</w:t>
      </w:r>
    </w:p>
    <w:p w14:paraId="03290993" w14:textId="77777777" w:rsidR="00E92D24" w:rsidRDefault="00E92D24">
      <w:pPr>
        <w:spacing w:line="276" w:lineRule="auto"/>
        <w:jc w:val="both"/>
        <w:rPr>
          <w:rFonts w:ascii="Arial" w:eastAsia="Arial" w:hAnsi="Arial" w:cs="Arial"/>
          <w:highlight w:val="cyan"/>
        </w:rPr>
      </w:pPr>
    </w:p>
    <w:p w14:paraId="58610532" w14:textId="77777777" w:rsidR="00E92D24" w:rsidRDefault="00E92D24">
      <w:pPr>
        <w:spacing w:line="276" w:lineRule="auto"/>
        <w:jc w:val="both"/>
        <w:rPr>
          <w:rFonts w:ascii="Arial" w:eastAsia="Arial" w:hAnsi="Arial" w:cs="Arial"/>
          <w:highlight w:val="cyan"/>
        </w:rPr>
      </w:pPr>
    </w:p>
    <w:p w14:paraId="1D11433C" w14:textId="77777777" w:rsidR="00E92D24" w:rsidRDefault="00E92D24">
      <w:pPr>
        <w:spacing w:line="276" w:lineRule="auto"/>
        <w:jc w:val="both"/>
        <w:rPr>
          <w:rFonts w:ascii="Arial" w:eastAsia="Arial" w:hAnsi="Arial" w:cs="Arial"/>
          <w:highlight w:val="cyan"/>
        </w:rPr>
      </w:pPr>
    </w:p>
    <w:p w14:paraId="3A4D06C6" w14:textId="77777777" w:rsidR="00E92D24" w:rsidRDefault="00E92D24">
      <w:pPr>
        <w:spacing w:line="276" w:lineRule="auto"/>
        <w:jc w:val="both"/>
        <w:rPr>
          <w:rFonts w:ascii="Arial" w:eastAsia="Arial" w:hAnsi="Arial" w:cs="Arial"/>
          <w:highlight w:val="cyan"/>
        </w:rPr>
      </w:pPr>
    </w:p>
    <w:p w14:paraId="3809B9B0" w14:textId="77777777" w:rsidR="00E92D24" w:rsidRDefault="00FE66D8">
      <w:pPr>
        <w:spacing w:line="276" w:lineRule="auto"/>
        <w:jc w:val="both"/>
        <w:rPr>
          <w:rFonts w:ascii="Arial" w:eastAsia="Arial" w:hAnsi="Arial" w:cs="Arial"/>
          <w:b/>
        </w:rPr>
      </w:pPr>
      <w:r>
        <w:rPr>
          <w:rFonts w:ascii="Arial" w:eastAsia="Arial" w:hAnsi="Arial" w:cs="Arial"/>
          <w:b/>
        </w:rPr>
        <w:t xml:space="preserve">A GRADUATED DISCIPLINARY RESPONSE (GDR) </w:t>
      </w:r>
    </w:p>
    <w:p w14:paraId="68257405" w14:textId="16125243" w:rsidR="00E92D24" w:rsidRDefault="00FE66D8">
      <w:pPr>
        <w:spacing w:line="276" w:lineRule="auto"/>
        <w:jc w:val="both"/>
        <w:rPr>
          <w:rFonts w:ascii="Arial" w:eastAsia="Arial" w:hAnsi="Arial" w:cs="Arial"/>
        </w:rPr>
      </w:pPr>
      <w:r>
        <w:rPr>
          <w:rFonts w:ascii="Arial" w:eastAsia="Arial" w:hAnsi="Arial" w:cs="Arial"/>
        </w:rPr>
        <w:t xml:space="preserve">All disciplinary incidents should be recorded on </w:t>
      </w:r>
      <w:proofErr w:type="spellStart"/>
      <w:r>
        <w:rPr>
          <w:rFonts w:ascii="Arial" w:eastAsia="Arial" w:hAnsi="Arial" w:cs="Arial"/>
        </w:rPr>
        <w:t>SchoolBase</w:t>
      </w:r>
      <w:proofErr w:type="spellEnd"/>
      <w:r>
        <w:rPr>
          <w:rFonts w:ascii="Arial" w:eastAsia="Arial" w:hAnsi="Arial" w:cs="Arial"/>
        </w:rPr>
        <w:t xml:space="preserve">. This is read on a regular basis by the </w:t>
      </w:r>
      <w:r>
        <w:rPr>
          <w:rFonts w:ascii="Arial" w:eastAsia="Arial" w:hAnsi="Arial" w:cs="Arial"/>
          <w:highlight w:val="white"/>
        </w:rPr>
        <w:t>Key Stage coordinators and SLT</w:t>
      </w:r>
      <w:r>
        <w:rPr>
          <w:rFonts w:ascii="Arial" w:eastAsia="Arial" w:hAnsi="Arial" w:cs="Arial"/>
        </w:rPr>
        <w:t xml:space="preserve">. If staff wish to highlight an issue they should notify the relevant staff of an incident via the </w:t>
      </w:r>
      <w:proofErr w:type="spellStart"/>
      <w:r>
        <w:rPr>
          <w:rFonts w:ascii="Arial" w:eastAsia="Arial" w:hAnsi="Arial" w:cs="Arial"/>
        </w:rPr>
        <w:t>SchoolBase</w:t>
      </w:r>
      <w:proofErr w:type="spellEnd"/>
      <w:r>
        <w:rPr>
          <w:rFonts w:ascii="Arial" w:eastAsia="Arial" w:hAnsi="Arial" w:cs="Arial"/>
        </w:rPr>
        <w:t xml:space="preserve"> email option, for example, Tutor, Key Stage Coordinator or SLT. The Key stage coordinators or SLT will reply, informing other staff, as required. The Key Stage coordinators will regularly review </w:t>
      </w:r>
      <w:proofErr w:type="spellStart"/>
      <w:r>
        <w:rPr>
          <w:rFonts w:ascii="Arial" w:eastAsia="Arial" w:hAnsi="Arial" w:cs="Arial"/>
        </w:rPr>
        <w:t>SchoolBase</w:t>
      </w:r>
      <w:proofErr w:type="spellEnd"/>
      <w:r>
        <w:rPr>
          <w:rFonts w:ascii="Arial" w:eastAsia="Arial" w:hAnsi="Arial" w:cs="Arial"/>
        </w:rPr>
        <w:t xml:space="preserve"> to look for any patterns of behaviour and inform staff if there are points of note or concerns.</w:t>
      </w:r>
    </w:p>
    <w:p w14:paraId="57EA8BB6" w14:textId="5BFEA7DF" w:rsidR="00396E4F" w:rsidRDefault="00396E4F">
      <w:pPr>
        <w:spacing w:line="276" w:lineRule="auto"/>
        <w:jc w:val="both"/>
        <w:rPr>
          <w:rFonts w:ascii="Arial" w:eastAsia="Arial" w:hAnsi="Arial" w:cs="Arial"/>
          <w:b/>
        </w:rPr>
      </w:pPr>
    </w:p>
    <w:p w14:paraId="537AFF49" w14:textId="32E43299" w:rsidR="00396E4F" w:rsidRDefault="00396E4F">
      <w:pPr>
        <w:spacing w:line="276" w:lineRule="auto"/>
        <w:jc w:val="both"/>
        <w:rPr>
          <w:rFonts w:ascii="Arial" w:eastAsia="Arial" w:hAnsi="Arial" w:cs="Arial"/>
          <w:b/>
        </w:rPr>
      </w:pPr>
      <w:r>
        <w:rPr>
          <w:rFonts w:ascii="Arial" w:eastAsia="Arial" w:hAnsi="Arial" w:cs="Arial"/>
          <w:b/>
        </w:rPr>
        <w:t>The following table is to be displayed in classrooms so that a teacher and pupil can refer to it at any time;</w:t>
      </w:r>
    </w:p>
    <w:p w14:paraId="7775F923" w14:textId="03E3A097" w:rsidR="00396E4F" w:rsidRDefault="00396E4F">
      <w:pPr>
        <w:spacing w:line="276" w:lineRule="auto"/>
        <w:jc w:val="both"/>
        <w:rPr>
          <w:rFonts w:ascii="Arial" w:eastAsia="Arial" w:hAnsi="Arial" w:cs="Arial"/>
          <w:b/>
        </w:rPr>
      </w:pPr>
    </w:p>
    <w:p w14:paraId="6B10E2C5" w14:textId="77777777" w:rsidR="00396E4F" w:rsidRDefault="00396E4F" w:rsidP="00396E4F">
      <w:pPr>
        <w:pStyle w:val="NormalWeb"/>
        <w:spacing w:before="0" w:beforeAutospacing="0" w:after="0" w:afterAutospacing="0"/>
        <w:jc w:val="center"/>
        <w:rPr>
          <w:rFonts w:ascii="Arial" w:hAnsi="Arial" w:cs="Arial"/>
          <w:b/>
          <w:bCs/>
          <w:color w:val="000000"/>
          <w:sz w:val="30"/>
          <w:szCs w:val="30"/>
        </w:rPr>
      </w:pPr>
    </w:p>
    <w:p w14:paraId="6A5FC963" w14:textId="77777777" w:rsidR="00396E4F" w:rsidRDefault="00396E4F" w:rsidP="00396E4F">
      <w:pPr>
        <w:pStyle w:val="NormalWeb"/>
        <w:spacing w:before="0" w:beforeAutospacing="0" w:after="0" w:afterAutospacing="0"/>
        <w:jc w:val="center"/>
        <w:rPr>
          <w:rFonts w:ascii="Arial" w:hAnsi="Arial" w:cs="Arial"/>
          <w:b/>
          <w:bCs/>
          <w:color w:val="000000"/>
          <w:sz w:val="30"/>
          <w:szCs w:val="30"/>
        </w:rPr>
      </w:pPr>
    </w:p>
    <w:p w14:paraId="455DB989" w14:textId="77777777" w:rsidR="00396E4F" w:rsidRDefault="00396E4F" w:rsidP="00396E4F">
      <w:pPr>
        <w:pStyle w:val="NormalWeb"/>
        <w:spacing w:before="0" w:beforeAutospacing="0" w:after="0" w:afterAutospacing="0"/>
        <w:jc w:val="center"/>
        <w:rPr>
          <w:rFonts w:ascii="Arial" w:hAnsi="Arial" w:cs="Arial"/>
          <w:b/>
          <w:bCs/>
          <w:color w:val="000000"/>
          <w:sz w:val="30"/>
          <w:szCs w:val="30"/>
        </w:rPr>
      </w:pPr>
    </w:p>
    <w:p w14:paraId="18CD3C3F" w14:textId="77777777" w:rsidR="00396E4F" w:rsidRDefault="00396E4F" w:rsidP="00396E4F">
      <w:pPr>
        <w:pStyle w:val="NormalWeb"/>
        <w:spacing w:before="0" w:beforeAutospacing="0" w:after="0" w:afterAutospacing="0"/>
        <w:jc w:val="center"/>
        <w:rPr>
          <w:rFonts w:ascii="Arial" w:hAnsi="Arial" w:cs="Arial"/>
          <w:b/>
          <w:bCs/>
          <w:color w:val="000000"/>
          <w:sz w:val="30"/>
          <w:szCs w:val="30"/>
        </w:rPr>
      </w:pPr>
    </w:p>
    <w:p w14:paraId="4D79B6A8" w14:textId="37A38FB7" w:rsidR="00396E4F" w:rsidRDefault="00396E4F" w:rsidP="00396E4F">
      <w:pPr>
        <w:pStyle w:val="NormalWeb"/>
        <w:spacing w:before="0" w:beforeAutospacing="0" w:after="0" w:afterAutospacing="0"/>
        <w:jc w:val="center"/>
      </w:pPr>
      <w:r>
        <w:rPr>
          <w:rFonts w:ascii="Arial" w:hAnsi="Arial" w:cs="Arial"/>
          <w:b/>
          <w:bCs/>
          <w:color w:val="000000"/>
          <w:sz w:val="30"/>
          <w:szCs w:val="30"/>
        </w:rPr>
        <w:lastRenderedPageBreak/>
        <w:t>Behaviour Management at FSM</w:t>
      </w:r>
    </w:p>
    <w:p w14:paraId="516136C7" w14:textId="77777777" w:rsidR="00396E4F" w:rsidRDefault="00396E4F" w:rsidP="00396E4F"/>
    <w:tbl>
      <w:tblPr>
        <w:tblW w:w="0" w:type="auto"/>
        <w:tblCellMar>
          <w:top w:w="15" w:type="dxa"/>
          <w:left w:w="15" w:type="dxa"/>
          <w:bottom w:w="15" w:type="dxa"/>
          <w:right w:w="15" w:type="dxa"/>
        </w:tblCellMar>
        <w:tblLook w:val="04A0" w:firstRow="1" w:lastRow="0" w:firstColumn="1" w:lastColumn="0" w:noHBand="0" w:noVBand="1"/>
      </w:tblPr>
      <w:tblGrid>
        <w:gridCol w:w="1048"/>
        <w:gridCol w:w="4028"/>
        <w:gridCol w:w="4517"/>
      </w:tblGrid>
      <w:tr w:rsidR="00396E4F" w14:paraId="4A0232F2" w14:textId="77777777" w:rsidTr="00396E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F51C7" w14:textId="77777777" w:rsidR="00396E4F" w:rsidRDefault="00396E4F">
            <w:pPr>
              <w:pStyle w:val="NormalWeb"/>
              <w:spacing w:before="0" w:beforeAutospacing="0" w:after="0" w:afterAutospacing="0"/>
            </w:pPr>
            <w:r>
              <w:rPr>
                <w:rFonts w:ascii="Arial" w:hAnsi="Arial" w:cs="Arial"/>
                <w:b/>
                <w:bCs/>
                <w:color w:val="000000"/>
                <w:sz w:val="22"/>
                <w:szCs w:val="22"/>
              </w:rPr>
              <w:t>Stage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0FED5" w14:textId="77777777" w:rsidR="00396E4F" w:rsidRDefault="00396E4F">
            <w:pPr>
              <w:pStyle w:val="NormalWeb"/>
              <w:spacing w:before="0" w:beforeAutospacing="0" w:after="0" w:afterAutospacing="0"/>
            </w:pPr>
            <w:r>
              <w:rPr>
                <w:rFonts w:ascii="Arial" w:hAnsi="Arial" w:cs="Arial"/>
                <w:b/>
                <w:bCs/>
                <w:color w:val="000000"/>
                <w:sz w:val="22"/>
                <w:szCs w:val="22"/>
              </w:rPr>
              <w:t>Examples of Behaviour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D0C6B" w14:textId="77777777" w:rsidR="00396E4F" w:rsidRDefault="00396E4F">
            <w:pPr>
              <w:pStyle w:val="NormalWeb"/>
              <w:spacing w:before="0" w:beforeAutospacing="0" w:after="0" w:afterAutospacing="0"/>
            </w:pPr>
            <w:r>
              <w:rPr>
                <w:rFonts w:ascii="Arial" w:hAnsi="Arial" w:cs="Arial"/>
                <w:b/>
                <w:bCs/>
                <w:color w:val="000000"/>
                <w:sz w:val="22"/>
                <w:szCs w:val="22"/>
              </w:rPr>
              <w:t>Possible Sanctions </w:t>
            </w:r>
          </w:p>
        </w:tc>
      </w:tr>
      <w:tr w:rsidR="00396E4F" w14:paraId="04D00C15" w14:textId="77777777" w:rsidTr="00396E4F">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1695218" w14:textId="77777777" w:rsidR="00396E4F" w:rsidRDefault="00396E4F">
            <w:pPr>
              <w:pStyle w:val="NormalWeb"/>
              <w:spacing w:before="0" w:beforeAutospacing="0" w:after="0" w:afterAutospacing="0"/>
            </w:pPr>
            <w:r>
              <w:rPr>
                <w:rFonts w:ascii="Arial" w:hAnsi="Arial" w:cs="Arial"/>
                <w:b/>
                <w:bCs/>
                <w:color w:val="000000"/>
                <w:sz w:val="22"/>
                <w:szCs w:val="22"/>
                <w:shd w:val="clear" w:color="auto" w:fill="B6D7A8"/>
              </w:rPr>
              <w:t>Stage 1</w:t>
            </w: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07F36F0" w14:textId="77777777" w:rsidR="00396E4F"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Interrupting/calling out.</w:t>
            </w:r>
          </w:p>
          <w:p w14:paraId="3B6B7552" w14:textId="77777777" w:rsidR="00396E4F"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Ignoring instructions.</w:t>
            </w:r>
          </w:p>
          <w:p w14:paraId="2480A65A" w14:textId="77777777" w:rsidR="00396E4F"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Not completing sufficient work.</w:t>
            </w:r>
          </w:p>
          <w:p w14:paraId="767AA32F" w14:textId="77777777" w:rsidR="00396E4F"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Silly noises.</w:t>
            </w:r>
          </w:p>
          <w:p w14:paraId="59D32FC5" w14:textId="77777777" w:rsidR="00396E4F"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Not completing home learning to the expected standard.</w:t>
            </w:r>
          </w:p>
          <w:p w14:paraId="15DC6F69" w14:textId="77777777" w:rsidR="00396E4F"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Knowingly being in the wrong place at the wrong time (e.g. in the dormitories at break times).</w:t>
            </w:r>
          </w:p>
          <w:p w14:paraId="44AAD6A0" w14:textId="77777777" w:rsidR="00396E4F"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Messing about in lines.</w:t>
            </w:r>
          </w:p>
          <w:p w14:paraId="68F89CE7" w14:textId="77777777" w:rsidR="00396E4F"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Talking in assembly.</w:t>
            </w:r>
          </w:p>
          <w:p w14:paraId="244FAE43" w14:textId="0BBAC54B" w:rsidR="00396E4F" w:rsidRPr="00274A41" w:rsidRDefault="00396E4F"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B6D7A8"/>
              </w:rPr>
              <w:t xml:space="preserve">Incorrect uniform </w:t>
            </w:r>
            <w:proofErr w:type="spellStart"/>
            <w:r>
              <w:rPr>
                <w:rFonts w:ascii="Arial" w:hAnsi="Arial" w:cs="Arial"/>
                <w:color w:val="000000"/>
                <w:sz w:val="22"/>
                <w:szCs w:val="22"/>
                <w:shd w:val="clear" w:color="auto" w:fill="B6D7A8"/>
              </w:rPr>
              <w:t>E.g</w:t>
            </w:r>
            <w:proofErr w:type="spellEnd"/>
            <w:r>
              <w:rPr>
                <w:rFonts w:ascii="Arial" w:hAnsi="Arial" w:cs="Arial"/>
                <w:color w:val="000000"/>
                <w:sz w:val="22"/>
                <w:szCs w:val="22"/>
                <w:shd w:val="clear" w:color="auto" w:fill="B6D7A8"/>
              </w:rPr>
              <w:t xml:space="preserve"> Blazer missing </w:t>
            </w:r>
          </w:p>
          <w:p w14:paraId="172F8506" w14:textId="77777777" w:rsidR="00274A41" w:rsidRPr="00396E4F" w:rsidRDefault="00274A41" w:rsidP="00396E4F">
            <w:pPr>
              <w:pStyle w:val="NormalWeb"/>
              <w:numPr>
                <w:ilvl w:val="0"/>
                <w:numId w:val="22"/>
              </w:numPr>
              <w:spacing w:before="0" w:beforeAutospacing="0" w:after="0" w:afterAutospacing="0"/>
              <w:ind w:left="360"/>
              <w:textAlignment w:val="baseline"/>
              <w:rPr>
                <w:rFonts w:ascii="Arial" w:hAnsi="Arial" w:cs="Arial"/>
                <w:color w:val="000000"/>
                <w:sz w:val="22"/>
                <w:szCs w:val="22"/>
              </w:rPr>
            </w:pPr>
            <w:bookmarkStart w:id="0" w:name="_GoBack"/>
            <w:bookmarkEnd w:id="0"/>
          </w:p>
          <w:p w14:paraId="24A82F86" w14:textId="752B9713" w:rsidR="00396E4F" w:rsidRDefault="00396E4F" w:rsidP="00396E4F">
            <w:pPr>
              <w:pStyle w:val="NormalWeb"/>
              <w:spacing w:before="0" w:beforeAutospacing="0" w:after="0" w:afterAutospacing="0"/>
              <w:ind w:left="360"/>
              <w:textAlignment w:val="baseline"/>
              <w:rPr>
                <w:rFonts w:ascii="Arial"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333E6D8" w14:textId="77777777" w:rsidR="00396E4F" w:rsidRDefault="00396E4F">
            <w:pPr>
              <w:pStyle w:val="NormalWeb"/>
              <w:spacing w:before="0" w:beforeAutospacing="0" w:after="0" w:afterAutospacing="0"/>
              <w:jc w:val="both"/>
            </w:pPr>
            <w:r>
              <w:rPr>
                <w:rFonts w:ascii="Arial" w:hAnsi="Arial" w:cs="Arial"/>
                <w:color w:val="000000"/>
                <w:sz w:val="22"/>
                <w:szCs w:val="22"/>
                <w:shd w:val="clear" w:color="auto" w:fill="B6D7A8"/>
              </w:rPr>
              <w:t>Class teachers implement a warning, giving you a chance to improve behaviour. Verbal warning recorded.</w:t>
            </w:r>
          </w:p>
          <w:p w14:paraId="592BCB07" w14:textId="77777777" w:rsidR="00396E4F" w:rsidRDefault="00396E4F"/>
          <w:p w14:paraId="0018AE3A" w14:textId="77777777" w:rsidR="00396E4F" w:rsidRDefault="00396E4F">
            <w:pPr>
              <w:pStyle w:val="NormalWeb"/>
              <w:spacing w:before="0" w:beforeAutospacing="0" w:after="0" w:afterAutospacing="0"/>
              <w:jc w:val="both"/>
            </w:pPr>
            <w:r>
              <w:rPr>
                <w:rFonts w:ascii="Arial" w:hAnsi="Arial" w:cs="Arial"/>
                <w:color w:val="000000"/>
                <w:sz w:val="22"/>
                <w:szCs w:val="22"/>
                <w:shd w:val="clear" w:color="auto" w:fill="B6D7A8"/>
              </w:rPr>
              <w:t>You may be asked to stay at the end of a lesson/break/lunch for a chat.</w:t>
            </w:r>
          </w:p>
          <w:p w14:paraId="4DE0A303" w14:textId="77777777" w:rsidR="00396E4F" w:rsidRDefault="00396E4F"/>
          <w:p w14:paraId="3DDA8FEB" w14:textId="77777777" w:rsidR="00396E4F" w:rsidRDefault="00396E4F">
            <w:pPr>
              <w:pStyle w:val="NormalWeb"/>
              <w:spacing w:before="0" w:beforeAutospacing="0" w:after="0" w:afterAutospacing="0"/>
              <w:jc w:val="both"/>
            </w:pPr>
            <w:r>
              <w:rPr>
                <w:rFonts w:ascii="Arial" w:hAnsi="Arial" w:cs="Arial"/>
                <w:color w:val="000000"/>
                <w:sz w:val="22"/>
                <w:szCs w:val="22"/>
                <w:shd w:val="clear" w:color="auto" w:fill="B6D7A8"/>
              </w:rPr>
              <w:t>Not a detention.</w:t>
            </w:r>
          </w:p>
        </w:tc>
      </w:tr>
      <w:tr w:rsidR="00396E4F" w14:paraId="10DC8B6F" w14:textId="77777777" w:rsidTr="00396E4F">
        <w:trPr>
          <w:trHeight w:val="2250"/>
        </w:trPr>
        <w:tc>
          <w:tcPr>
            <w:tcW w:w="0" w:type="auto"/>
            <w:tcBorders>
              <w:top w:val="single" w:sz="4" w:space="0" w:color="000000"/>
              <w:left w:val="single" w:sz="4" w:space="0" w:color="000000"/>
              <w:bottom w:val="single" w:sz="4" w:space="0" w:color="000000"/>
              <w:right w:val="single" w:sz="4" w:space="0" w:color="000000"/>
            </w:tcBorders>
            <w:shd w:val="clear" w:color="auto" w:fill="C27BA0"/>
            <w:tcMar>
              <w:top w:w="0" w:type="dxa"/>
              <w:left w:w="108" w:type="dxa"/>
              <w:bottom w:w="0" w:type="dxa"/>
              <w:right w:w="108" w:type="dxa"/>
            </w:tcMar>
            <w:hideMark/>
          </w:tcPr>
          <w:p w14:paraId="3C6C2FB6" w14:textId="77777777" w:rsidR="00396E4F" w:rsidRDefault="00396E4F">
            <w:pPr>
              <w:pStyle w:val="NormalWeb"/>
              <w:spacing w:before="0" w:beforeAutospacing="0" w:after="0" w:afterAutospacing="0"/>
            </w:pPr>
            <w:r>
              <w:rPr>
                <w:rFonts w:ascii="Arial" w:hAnsi="Arial" w:cs="Arial"/>
                <w:b/>
                <w:bCs/>
                <w:color w:val="000000"/>
                <w:sz w:val="22"/>
                <w:szCs w:val="22"/>
                <w:shd w:val="clear" w:color="auto" w:fill="C27BA0"/>
              </w:rPr>
              <w:t>Stage 2</w:t>
            </w:r>
          </w:p>
        </w:tc>
        <w:tc>
          <w:tcPr>
            <w:tcW w:w="0" w:type="auto"/>
            <w:tcBorders>
              <w:top w:val="single" w:sz="4" w:space="0" w:color="000000"/>
              <w:left w:val="single" w:sz="4" w:space="0" w:color="000000"/>
              <w:bottom w:val="single" w:sz="4" w:space="0" w:color="000000"/>
              <w:right w:val="single" w:sz="4" w:space="0" w:color="000000"/>
            </w:tcBorders>
            <w:shd w:val="clear" w:color="auto" w:fill="C27BA0"/>
            <w:tcMar>
              <w:top w:w="0" w:type="dxa"/>
              <w:left w:w="108" w:type="dxa"/>
              <w:bottom w:w="0" w:type="dxa"/>
              <w:right w:w="108" w:type="dxa"/>
            </w:tcMar>
            <w:hideMark/>
          </w:tcPr>
          <w:p w14:paraId="1D6F27CB" w14:textId="77777777" w:rsidR="00396E4F" w:rsidRDefault="00396E4F">
            <w:pPr>
              <w:pStyle w:val="NormalWeb"/>
              <w:spacing w:before="0" w:beforeAutospacing="0" w:after="0" w:afterAutospacing="0"/>
            </w:pPr>
            <w:r>
              <w:rPr>
                <w:rFonts w:ascii="Arial" w:hAnsi="Arial" w:cs="Arial"/>
                <w:b/>
                <w:bCs/>
                <w:color w:val="000000"/>
                <w:sz w:val="22"/>
                <w:szCs w:val="22"/>
                <w:shd w:val="clear" w:color="auto" w:fill="C27BA0"/>
              </w:rPr>
              <w:t>Persistent Stage 1 behaviour or;</w:t>
            </w:r>
          </w:p>
          <w:p w14:paraId="4C5665F2" w14:textId="77777777" w:rsidR="00396E4F" w:rsidRDefault="00396E4F" w:rsidP="00396E4F">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C27BA0"/>
              </w:rPr>
              <w:t>Affecting the learning of other pupils.</w:t>
            </w:r>
          </w:p>
          <w:p w14:paraId="2991CE88" w14:textId="77777777" w:rsidR="00396E4F" w:rsidRDefault="00396E4F" w:rsidP="00396E4F">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C27BA0"/>
              </w:rPr>
              <w:t xml:space="preserve">Late arrival to lessons without just </w:t>
            </w:r>
            <w:proofErr w:type="gramStart"/>
            <w:r>
              <w:rPr>
                <w:rFonts w:ascii="Arial" w:hAnsi="Arial" w:cs="Arial"/>
                <w:color w:val="000000"/>
                <w:sz w:val="22"/>
                <w:szCs w:val="22"/>
                <w:shd w:val="clear" w:color="auto" w:fill="C27BA0"/>
              </w:rPr>
              <w:t>cause</w:t>
            </w:r>
            <w:proofErr w:type="gramEnd"/>
            <w:r>
              <w:rPr>
                <w:rFonts w:ascii="Arial" w:hAnsi="Arial" w:cs="Arial"/>
                <w:color w:val="000000"/>
                <w:sz w:val="22"/>
                <w:szCs w:val="22"/>
                <w:shd w:val="clear" w:color="auto" w:fill="C27BA0"/>
              </w:rPr>
              <w:t>.</w:t>
            </w:r>
          </w:p>
          <w:p w14:paraId="59ACF42C" w14:textId="77777777" w:rsidR="00396E4F" w:rsidRDefault="00396E4F" w:rsidP="00396E4F">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C27BA0"/>
              </w:rPr>
              <w:t>Unsatisfactory or late work.</w:t>
            </w:r>
          </w:p>
          <w:p w14:paraId="5B2021BC" w14:textId="77777777" w:rsidR="00396E4F" w:rsidRDefault="00396E4F" w:rsidP="00396E4F">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C27BA0"/>
              </w:rPr>
              <w:t>Rudeness.</w:t>
            </w:r>
          </w:p>
          <w:p w14:paraId="7ABB1CC2" w14:textId="77777777" w:rsidR="00396E4F" w:rsidRDefault="00396E4F" w:rsidP="00396E4F">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C27BA0"/>
              </w:rPr>
              <w:t>Inappropriate comment to other pupils.</w:t>
            </w:r>
          </w:p>
          <w:p w14:paraId="2479F152" w14:textId="4BF95903" w:rsidR="00396E4F" w:rsidRPr="00274A41" w:rsidRDefault="00396E4F" w:rsidP="00396E4F">
            <w:pPr>
              <w:pStyle w:val="NormalWeb"/>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C27BA0"/>
              </w:rPr>
              <w:t>Continued incorrect uniform.</w:t>
            </w:r>
          </w:p>
          <w:p w14:paraId="37D89AE3" w14:textId="77777777" w:rsidR="00274A41" w:rsidRPr="00396E4F" w:rsidRDefault="00274A41" w:rsidP="00396E4F">
            <w:pPr>
              <w:pStyle w:val="NormalWeb"/>
              <w:numPr>
                <w:ilvl w:val="0"/>
                <w:numId w:val="23"/>
              </w:numPr>
              <w:spacing w:before="0" w:beforeAutospacing="0" w:after="0" w:afterAutospacing="0"/>
              <w:ind w:left="360"/>
              <w:textAlignment w:val="baseline"/>
              <w:rPr>
                <w:rFonts w:ascii="Arial" w:hAnsi="Arial" w:cs="Arial"/>
                <w:color w:val="000000"/>
                <w:sz w:val="22"/>
                <w:szCs w:val="22"/>
              </w:rPr>
            </w:pPr>
          </w:p>
          <w:p w14:paraId="774B3B27" w14:textId="58C54F24" w:rsidR="00396E4F" w:rsidRDefault="00396E4F" w:rsidP="00396E4F">
            <w:pPr>
              <w:pStyle w:val="NormalWeb"/>
              <w:spacing w:before="0" w:beforeAutospacing="0" w:after="0" w:afterAutospacing="0"/>
              <w:ind w:left="360"/>
              <w:textAlignment w:val="baseline"/>
              <w:rPr>
                <w:rFonts w:ascii="Arial"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C27BA0"/>
            <w:tcMar>
              <w:top w:w="0" w:type="dxa"/>
              <w:left w:w="108" w:type="dxa"/>
              <w:bottom w:w="0" w:type="dxa"/>
              <w:right w:w="108" w:type="dxa"/>
            </w:tcMar>
            <w:hideMark/>
          </w:tcPr>
          <w:p w14:paraId="1C2950F7" w14:textId="77777777" w:rsidR="00396E4F" w:rsidRDefault="00396E4F"/>
          <w:p w14:paraId="7813C8B4" w14:textId="77777777" w:rsidR="00396E4F" w:rsidRDefault="00396E4F">
            <w:pPr>
              <w:pStyle w:val="NormalWeb"/>
              <w:spacing w:before="0" w:beforeAutospacing="0" w:after="0" w:afterAutospacing="0"/>
            </w:pPr>
            <w:r>
              <w:rPr>
                <w:rFonts w:ascii="Arial" w:hAnsi="Arial" w:cs="Arial"/>
                <w:color w:val="000000"/>
                <w:sz w:val="22"/>
                <w:szCs w:val="22"/>
                <w:shd w:val="clear" w:color="auto" w:fill="C27BA0"/>
              </w:rPr>
              <w:t>The teacher will speak to you and record your behaviour on our school system and inform your tutor.</w:t>
            </w:r>
          </w:p>
          <w:p w14:paraId="2A078B57" w14:textId="77777777" w:rsidR="00396E4F" w:rsidRDefault="00396E4F"/>
          <w:p w14:paraId="7E795C72" w14:textId="77777777" w:rsidR="00396E4F" w:rsidRDefault="00396E4F">
            <w:pPr>
              <w:pStyle w:val="NormalWeb"/>
              <w:spacing w:before="0" w:beforeAutospacing="0" w:after="0" w:afterAutospacing="0"/>
            </w:pPr>
            <w:r>
              <w:rPr>
                <w:rFonts w:ascii="Arial" w:hAnsi="Arial" w:cs="Arial"/>
                <w:color w:val="000000"/>
                <w:sz w:val="22"/>
                <w:szCs w:val="22"/>
                <w:shd w:val="clear" w:color="auto" w:fill="C27BA0"/>
              </w:rPr>
              <w:t>Your tutor will speak to you at a break or lunch time. Your tutor may contact home.</w:t>
            </w:r>
          </w:p>
        </w:tc>
      </w:tr>
      <w:tr w:rsidR="00396E4F" w14:paraId="5A4BB309" w14:textId="77777777" w:rsidTr="00396E4F">
        <w:tc>
          <w:tcPr>
            <w:tcW w:w="0" w:type="auto"/>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hideMark/>
          </w:tcPr>
          <w:p w14:paraId="77DDEB46" w14:textId="77777777" w:rsidR="00396E4F" w:rsidRDefault="00396E4F">
            <w:pPr>
              <w:pStyle w:val="NormalWeb"/>
              <w:spacing w:before="0" w:beforeAutospacing="0" w:after="0" w:afterAutospacing="0"/>
            </w:pPr>
            <w:r>
              <w:rPr>
                <w:rFonts w:ascii="Arial" w:hAnsi="Arial" w:cs="Arial"/>
                <w:b/>
                <w:bCs/>
                <w:color w:val="000000"/>
                <w:sz w:val="22"/>
                <w:szCs w:val="22"/>
                <w:shd w:val="clear" w:color="auto" w:fill="FFD966"/>
              </w:rPr>
              <w:t>Stage</w:t>
            </w:r>
          </w:p>
          <w:p w14:paraId="1797E759" w14:textId="77777777" w:rsidR="00396E4F" w:rsidRDefault="00396E4F">
            <w:pPr>
              <w:pStyle w:val="NormalWeb"/>
              <w:spacing w:before="0" w:beforeAutospacing="0" w:after="0" w:afterAutospacing="0"/>
            </w:pPr>
            <w:r>
              <w:rPr>
                <w:rFonts w:ascii="Arial" w:hAnsi="Arial" w:cs="Arial"/>
                <w:b/>
                <w:bCs/>
                <w:color w:val="000000"/>
                <w:sz w:val="22"/>
                <w:szCs w:val="22"/>
                <w:shd w:val="clear" w:color="auto" w:fill="FFD966"/>
              </w:rPr>
              <w:t>3</w:t>
            </w:r>
          </w:p>
          <w:p w14:paraId="3993122E" w14:textId="77777777" w:rsidR="00396E4F" w:rsidRDefault="00396E4F">
            <w:pPr>
              <w:spacing w:after="240"/>
            </w:pPr>
            <w:r>
              <w:br/>
            </w:r>
          </w:p>
        </w:tc>
        <w:tc>
          <w:tcPr>
            <w:tcW w:w="0" w:type="auto"/>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hideMark/>
          </w:tcPr>
          <w:p w14:paraId="5A2D482D" w14:textId="77777777" w:rsidR="00396E4F" w:rsidRDefault="00396E4F">
            <w:pPr>
              <w:pStyle w:val="NormalWeb"/>
              <w:spacing w:before="0" w:beforeAutospacing="0" w:after="0" w:afterAutospacing="0"/>
            </w:pPr>
            <w:r>
              <w:rPr>
                <w:rFonts w:ascii="Arial" w:hAnsi="Arial" w:cs="Arial"/>
                <w:b/>
                <w:bCs/>
                <w:color w:val="000000"/>
                <w:sz w:val="22"/>
                <w:szCs w:val="22"/>
                <w:shd w:val="clear" w:color="auto" w:fill="FFD966"/>
              </w:rPr>
              <w:t>Persistent Stage 2 behaviour or;</w:t>
            </w:r>
          </w:p>
          <w:p w14:paraId="1636BB8B" w14:textId="77777777" w:rsidR="00396E4F" w:rsidRDefault="00396E4F" w:rsidP="00396E4F">
            <w:pPr>
              <w:pStyle w:val="NormalWeb"/>
              <w:numPr>
                <w:ilvl w:val="0"/>
                <w:numId w:val="24"/>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D966"/>
              </w:rPr>
              <w:t>Minor challenge to authority (Including persistent issues with uniform after stage 1 and 2).</w:t>
            </w:r>
          </w:p>
          <w:p w14:paraId="4CC58B21" w14:textId="77777777" w:rsidR="00396E4F" w:rsidRDefault="00396E4F" w:rsidP="00396E4F">
            <w:pPr>
              <w:pStyle w:val="NormalWeb"/>
              <w:numPr>
                <w:ilvl w:val="0"/>
                <w:numId w:val="24"/>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D966"/>
              </w:rPr>
              <w:t>Damaging school’s/pupil’s property.</w:t>
            </w:r>
          </w:p>
          <w:p w14:paraId="51773D57" w14:textId="77777777" w:rsidR="00396E4F" w:rsidRDefault="00396E4F" w:rsidP="00396E4F">
            <w:pPr>
              <w:pStyle w:val="NormalWeb"/>
              <w:numPr>
                <w:ilvl w:val="0"/>
                <w:numId w:val="24"/>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D966"/>
              </w:rPr>
              <w:t>Harmful/offensive name calling.</w:t>
            </w:r>
          </w:p>
          <w:p w14:paraId="66790FF7" w14:textId="77777777" w:rsidR="00396E4F" w:rsidRDefault="00396E4F" w:rsidP="00396E4F">
            <w:pPr>
              <w:pStyle w:val="NormalWeb"/>
              <w:numPr>
                <w:ilvl w:val="0"/>
                <w:numId w:val="24"/>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D966"/>
              </w:rPr>
              <w:t>Physically harming someone deliberately.</w:t>
            </w:r>
          </w:p>
          <w:p w14:paraId="4D665D02" w14:textId="77777777" w:rsidR="00396E4F" w:rsidRDefault="00396E4F" w:rsidP="00396E4F">
            <w:pPr>
              <w:pStyle w:val="NormalWeb"/>
              <w:numPr>
                <w:ilvl w:val="0"/>
                <w:numId w:val="24"/>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D966"/>
              </w:rPr>
              <w:t>Going ‘Out of Bounds.’</w:t>
            </w:r>
          </w:p>
          <w:p w14:paraId="7D3039FD" w14:textId="77777777" w:rsidR="00396E4F" w:rsidRPr="00396E4F" w:rsidRDefault="00396E4F" w:rsidP="00396E4F">
            <w:pPr>
              <w:pStyle w:val="NormalWeb"/>
              <w:numPr>
                <w:ilvl w:val="0"/>
                <w:numId w:val="24"/>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D966"/>
              </w:rPr>
              <w:t xml:space="preserve">Misuse of ICT, </w:t>
            </w:r>
            <w:proofErr w:type="spellStart"/>
            <w:r>
              <w:rPr>
                <w:rFonts w:ascii="Arial" w:hAnsi="Arial" w:cs="Arial"/>
                <w:color w:val="000000"/>
                <w:sz w:val="22"/>
                <w:szCs w:val="22"/>
                <w:shd w:val="clear" w:color="auto" w:fill="FFD966"/>
              </w:rPr>
              <w:t>E.g</w:t>
            </w:r>
            <w:proofErr w:type="spellEnd"/>
            <w:r>
              <w:rPr>
                <w:rFonts w:ascii="Arial" w:hAnsi="Arial" w:cs="Arial"/>
                <w:color w:val="000000"/>
                <w:sz w:val="22"/>
                <w:szCs w:val="22"/>
                <w:shd w:val="clear" w:color="auto" w:fill="FFD966"/>
              </w:rPr>
              <w:t xml:space="preserve"> having a phone in school, smart watch misuse.</w:t>
            </w:r>
          </w:p>
          <w:p w14:paraId="7E148178" w14:textId="03DB75B8" w:rsidR="00396E4F" w:rsidRDefault="00396E4F" w:rsidP="00396E4F">
            <w:pPr>
              <w:pStyle w:val="NormalWeb"/>
              <w:spacing w:before="0" w:beforeAutospacing="0" w:after="0" w:afterAutospacing="0"/>
              <w:textAlignment w:val="baseline"/>
              <w:rPr>
                <w:rFonts w:ascii="Arial" w:hAnsi="Arial" w:cs="Arial"/>
                <w:color w:val="000000"/>
                <w:sz w:val="22"/>
                <w:szCs w:val="22"/>
              </w:rPr>
            </w:pPr>
          </w:p>
          <w:p w14:paraId="153FCF1D" w14:textId="77777777" w:rsidR="00274A41" w:rsidRDefault="00274A41" w:rsidP="00396E4F">
            <w:pPr>
              <w:pStyle w:val="NormalWeb"/>
              <w:spacing w:before="0" w:beforeAutospacing="0" w:after="0" w:afterAutospacing="0"/>
              <w:textAlignment w:val="baseline"/>
              <w:rPr>
                <w:rFonts w:ascii="Arial" w:hAnsi="Arial" w:cs="Arial"/>
                <w:color w:val="000000"/>
                <w:sz w:val="22"/>
                <w:szCs w:val="22"/>
              </w:rPr>
            </w:pPr>
          </w:p>
          <w:p w14:paraId="6B0AED3E" w14:textId="1FDD0BA5" w:rsidR="00396E4F" w:rsidRDefault="00396E4F" w:rsidP="00396E4F">
            <w:pPr>
              <w:pStyle w:val="NormalWeb"/>
              <w:spacing w:before="0" w:beforeAutospacing="0" w:after="0" w:afterAutospacing="0"/>
              <w:textAlignment w:val="baseline"/>
              <w:rPr>
                <w:rFonts w:ascii="Arial"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hideMark/>
          </w:tcPr>
          <w:p w14:paraId="1D3C435C" w14:textId="77777777" w:rsidR="00396E4F" w:rsidRDefault="00396E4F"/>
          <w:p w14:paraId="2BF0E030" w14:textId="77777777" w:rsidR="00396E4F" w:rsidRDefault="00396E4F">
            <w:pPr>
              <w:pStyle w:val="NormalWeb"/>
              <w:spacing w:before="0" w:beforeAutospacing="0" w:after="0" w:afterAutospacing="0"/>
            </w:pPr>
            <w:r>
              <w:rPr>
                <w:rFonts w:ascii="Arial" w:hAnsi="Arial" w:cs="Arial"/>
                <w:color w:val="000000"/>
                <w:sz w:val="22"/>
                <w:szCs w:val="22"/>
                <w:shd w:val="clear" w:color="auto" w:fill="FFD966"/>
              </w:rPr>
              <w:t>The teacher will speak to you and record your behaviour on our school system and inform your tutor and Key Stage Coordinator.</w:t>
            </w:r>
          </w:p>
          <w:p w14:paraId="52D55B04" w14:textId="77777777" w:rsidR="00396E4F" w:rsidRDefault="00396E4F"/>
          <w:p w14:paraId="5E119087" w14:textId="77777777" w:rsidR="00396E4F" w:rsidRDefault="00396E4F">
            <w:pPr>
              <w:pStyle w:val="NormalWeb"/>
              <w:spacing w:before="0" w:beforeAutospacing="0" w:after="0" w:afterAutospacing="0"/>
            </w:pPr>
            <w:r>
              <w:rPr>
                <w:rFonts w:ascii="Arial" w:hAnsi="Arial" w:cs="Arial"/>
                <w:color w:val="000000"/>
                <w:sz w:val="22"/>
                <w:szCs w:val="22"/>
                <w:shd w:val="clear" w:color="auto" w:fill="FFD966"/>
              </w:rPr>
              <w:t>Attend a detention with Key Stage Coordinators (Mrs Dixon-Clarke KS2) or Mrs Milward (KS3) and they may call home.</w:t>
            </w:r>
          </w:p>
          <w:p w14:paraId="62E27058" w14:textId="77777777" w:rsidR="00396E4F" w:rsidRDefault="00396E4F"/>
          <w:p w14:paraId="23FCCFFD" w14:textId="77777777" w:rsidR="00396E4F" w:rsidRDefault="00396E4F">
            <w:pPr>
              <w:pStyle w:val="NormalWeb"/>
              <w:spacing w:before="0" w:beforeAutospacing="0" w:after="0" w:afterAutospacing="0"/>
            </w:pPr>
            <w:r>
              <w:rPr>
                <w:rFonts w:ascii="Arial" w:hAnsi="Arial" w:cs="Arial"/>
                <w:color w:val="000000"/>
                <w:sz w:val="22"/>
                <w:szCs w:val="22"/>
                <w:shd w:val="clear" w:color="auto" w:fill="FFD966"/>
              </w:rPr>
              <w:t>A support card may be issued.</w:t>
            </w:r>
          </w:p>
          <w:p w14:paraId="34C3E597" w14:textId="77777777" w:rsidR="00396E4F" w:rsidRDefault="00396E4F"/>
        </w:tc>
      </w:tr>
      <w:tr w:rsidR="00396E4F" w14:paraId="527ABF18" w14:textId="77777777" w:rsidTr="00396E4F">
        <w:trPr>
          <w:trHeight w:val="3465"/>
        </w:trPr>
        <w:tc>
          <w:tcPr>
            <w:tcW w:w="0" w:type="auto"/>
            <w:tcBorders>
              <w:top w:val="single" w:sz="4" w:space="0" w:color="000000"/>
              <w:left w:val="single" w:sz="4" w:space="0" w:color="000000"/>
              <w:bottom w:val="single" w:sz="4" w:space="0" w:color="000000"/>
              <w:right w:val="single" w:sz="4" w:space="0" w:color="000000"/>
            </w:tcBorders>
            <w:shd w:val="clear" w:color="auto" w:fill="6D9EEB"/>
            <w:tcMar>
              <w:top w:w="0" w:type="dxa"/>
              <w:left w:w="108" w:type="dxa"/>
              <w:bottom w:w="0" w:type="dxa"/>
              <w:right w:w="108" w:type="dxa"/>
            </w:tcMar>
            <w:hideMark/>
          </w:tcPr>
          <w:p w14:paraId="252050AA" w14:textId="77777777" w:rsidR="00396E4F" w:rsidRDefault="00396E4F">
            <w:pPr>
              <w:pStyle w:val="NormalWeb"/>
              <w:spacing w:before="0" w:beforeAutospacing="0" w:after="0" w:afterAutospacing="0"/>
            </w:pPr>
            <w:r>
              <w:rPr>
                <w:rFonts w:ascii="Arial" w:hAnsi="Arial" w:cs="Arial"/>
                <w:b/>
                <w:bCs/>
                <w:color w:val="000000"/>
                <w:sz w:val="22"/>
                <w:szCs w:val="22"/>
                <w:shd w:val="clear" w:color="auto" w:fill="6D9EEB"/>
              </w:rPr>
              <w:t>Stage 4</w:t>
            </w:r>
          </w:p>
        </w:tc>
        <w:tc>
          <w:tcPr>
            <w:tcW w:w="0" w:type="auto"/>
            <w:tcBorders>
              <w:top w:val="single" w:sz="4" w:space="0" w:color="000000"/>
              <w:left w:val="single" w:sz="4" w:space="0" w:color="000000"/>
              <w:bottom w:val="single" w:sz="4" w:space="0" w:color="000000"/>
              <w:right w:val="single" w:sz="4" w:space="0" w:color="000000"/>
            </w:tcBorders>
            <w:shd w:val="clear" w:color="auto" w:fill="6D9EEB"/>
            <w:tcMar>
              <w:top w:w="0" w:type="dxa"/>
              <w:left w:w="108" w:type="dxa"/>
              <w:bottom w:w="0" w:type="dxa"/>
              <w:right w:w="108" w:type="dxa"/>
            </w:tcMar>
            <w:hideMark/>
          </w:tcPr>
          <w:p w14:paraId="63C34EEA" w14:textId="77777777" w:rsidR="00396E4F" w:rsidRDefault="00396E4F">
            <w:pPr>
              <w:pStyle w:val="NormalWeb"/>
              <w:spacing w:before="0" w:beforeAutospacing="0" w:after="0" w:afterAutospacing="0"/>
            </w:pPr>
            <w:r>
              <w:rPr>
                <w:rFonts w:ascii="Arial" w:hAnsi="Arial" w:cs="Arial"/>
                <w:b/>
                <w:bCs/>
                <w:color w:val="000000"/>
                <w:sz w:val="22"/>
                <w:szCs w:val="22"/>
                <w:shd w:val="clear" w:color="auto" w:fill="6D9EEB"/>
              </w:rPr>
              <w:t>Persistent Stage 3 behaviour or;</w:t>
            </w:r>
          </w:p>
          <w:p w14:paraId="56B759F2" w14:textId="77777777" w:rsidR="00396E4F" w:rsidRDefault="00396E4F" w:rsidP="00396E4F">
            <w:pPr>
              <w:pStyle w:val="NormalWeb"/>
              <w:numPr>
                <w:ilvl w:val="0"/>
                <w:numId w:val="25"/>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6D9EEB"/>
              </w:rPr>
              <w:t>Persistent swearing. </w:t>
            </w:r>
          </w:p>
          <w:p w14:paraId="53028B2E" w14:textId="77777777" w:rsidR="00396E4F" w:rsidRDefault="00396E4F" w:rsidP="00396E4F">
            <w:pPr>
              <w:pStyle w:val="NormalWeb"/>
              <w:numPr>
                <w:ilvl w:val="0"/>
                <w:numId w:val="25"/>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6D9EEB"/>
              </w:rPr>
              <w:t>Deliberately hurting someone so they need minor medical help.</w:t>
            </w:r>
          </w:p>
          <w:p w14:paraId="23A23DA0" w14:textId="77777777" w:rsidR="00396E4F" w:rsidRDefault="00396E4F" w:rsidP="00396E4F">
            <w:pPr>
              <w:pStyle w:val="NormalWeb"/>
              <w:numPr>
                <w:ilvl w:val="0"/>
                <w:numId w:val="25"/>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6D9EEB"/>
              </w:rPr>
              <w:t>Continued or more serious challenge to authority.</w:t>
            </w:r>
          </w:p>
          <w:p w14:paraId="2222FBC4" w14:textId="77777777" w:rsidR="00396E4F" w:rsidRDefault="00396E4F" w:rsidP="00396E4F">
            <w:pPr>
              <w:pStyle w:val="NormalWeb"/>
              <w:numPr>
                <w:ilvl w:val="0"/>
                <w:numId w:val="25"/>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6D9EEB"/>
              </w:rPr>
              <w:t>Stealing.</w:t>
            </w:r>
          </w:p>
          <w:p w14:paraId="33216379" w14:textId="77777777" w:rsidR="00396E4F" w:rsidRDefault="00396E4F" w:rsidP="00396E4F">
            <w:pPr>
              <w:pStyle w:val="NormalWeb"/>
              <w:numPr>
                <w:ilvl w:val="0"/>
                <w:numId w:val="25"/>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6D9EEB"/>
              </w:rPr>
              <w:t>Repeated refusal to do a set task.</w:t>
            </w:r>
          </w:p>
          <w:p w14:paraId="22F1E78F" w14:textId="77777777" w:rsidR="00396E4F" w:rsidRDefault="00396E4F" w:rsidP="00396E4F">
            <w:pPr>
              <w:pStyle w:val="NormalWeb"/>
              <w:numPr>
                <w:ilvl w:val="0"/>
                <w:numId w:val="25"/>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6D9EEB"/>
              </w:rPr>
              <w:t>Highly offensive remarks to children.</w:t>
            </w:r>
          </w:p>
          <w:p w14:paraId="354D212E" w14:textId="77777777" w:rsidR="00396E4F" w:rsidRDefault="00396E4F" w:rsidP="00396E4F">
            <w:pPr>
              <w:pStyle w:val="NormalWeb"/>
              <w:numPr>
                <w:ilvl w:val="0"/>
                <w:numId w:val="25"/>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6D9EEB"/>
              </w:rPr>
              <w:t>Serious misuse of ICT.</w:t>
            </w:r>
          </w:p>
        </w:tc>
        <w:tc>
          <w:tcPr>
            <w:tcW w:w="0" w:type="auto"/>
            <w:tcBorders>
              <w:top w:val="single" w:sz="4" w:space="0" w:color="000000"/>
              <w:left w:val="single" w:sz="4" w:space="0" w:color="000000"/>
              <w:bottom w:val="single" w:sz="4" w:space="0" w:color="000000"/>
              <w:right w:val="single" w:sz="4" w:space="0" w:color="000000"/>
            </w:tcBorders>
            <w:shd w:val="clear" w:color="auto" w:fill="6D9EEB"/>
            <w:tcMar>
              <w:top w:w="0" w:type="dxa"/>
              <w:left w:w="108" w:type="dxa"/>
              <w:bottom w:w="0" w:type="dxa"/>
              <w:right w:w="108" w:type="dxa"/>
            </w:tcMar>
            <w:hideMark/>
          </w:tcPr>
          <w:p w14:paraId="6AFEBF72" w14:textId="77777777" w:rsidR="00396E4F" w:rsidRDefault="00396E4F">
            <w:pPr>
              <w:pStyle w:val="NormalWeb"/>
              <w:spacing w:before="0" w:beforeAutospacing="0" w:after="0" w:afterAutospacing="0"/>
            </w:pPr>
            <w:r>
              <w:rPr>
                <w:rFonts w:ascii="Arial" w:hAnsi="Arial" w:cs="Arial"/>
                <w:color w:val="000000"/>
                <w:sz w:val="22"/>
                <w:szCs w:val="22"/>
                <w:shd w:val="clear" w:color="auto" w:fill="6D9EEB"/>
              </w:rPr>
              <w:t>Sent to Mr Peak or Mrs Marks. </w:t>
            </w:r>
          </w:p>
          <w:p w14:paraId="4A035B2B" w14:textId="77777777" w:rsidR="00396E4F" w:rsidRDefault="00396E4F"/>
          <w:p w14:paraId="7DCD6A0B" w14:textId="77777777" w:rsidR="00396E4F" w:rsidRDefault="00396E4F">
            <w:pPr>
              <w:pStyle w:val="NormalWeb"/>
              <w:spacing w:before="0" w:beforeAutospacing="0" w:after="0" w:afterAutospacing="0"/>
            </w:pPr>
            <w:r>
              <w:rPr>
                <w:rFonts w:ascii="Arial" w:hAnsi="Arial" w:cs="Arial"/>
                <w:color w:val="000000"/>
                <w:sz w:val="22"/>
                <w:szCs w:val="22"/>
                <w:shd w:val="clear" w:color="auto" w:fill="6D9EEB"/>
              </w:rPr>
              <w:t>Meeting with Mr Peak or Mrs Marks and Form Teacher or House parents.</w:t>
            </w:r>
          </w:p>
          <w:p w14:paraId="4C6A17A4" w14:textId="77777777" w:rsidR="00396E4F" w:rsidRDefault="00396E4F"/>
          <w:p w14:paraId="1D19BAEF" w14:textId="77777777" w:rsidR="00396E4F" w:rsidRDefault="00396E4F">
            <w:pPr>
              <w:pStyle w:val="NormalWeb"/>
              <w:spacing w:before="0" w:beforeAutospacing="0" w:after="0" w:afterAutospacing="0"/>
            </w:pPr>
            <w:r>
              <w:rPr>
                <w:rFonts w:ascii="Arial" w:hAnsi="Arial" w:cs="Arial"/>
                <w:color w:val="000000"/>
                <w:sz w:val="22"/>
                <w:szCs w:val="22"/>
                <w:shd w:val="clear" w:color="auto" w:fill="6D9EEB"/>
              </w:rPr>
              <w:t>Phone call home/meet with parents.</w:t>
            </w:r>
          </w:p>
          <w:p w14:paraId="7F2519D1" w14:textId="77777777" w:rsidR="00396E4F" w:rsidRDefault="00396E4F"/>
          <w:p w14:paraId="4D5C7391" w14:textId="77777777" w:rsidR="00396E4F" w:rsidRDefault="00396E4F">
            <w:pPr>
              <w:pStyle w:val="NormalWeb"/>
              <w:spacing w:before="0" w:beforeAutospacing="0" w:after="0" w:afterAutospacing="0"/>
            </w:pPr>
            <w:r>
              <w:rPr>
                <w:rFonts w:ascii="Arial" w:hAnsi="Arial" w:cs="Arial"/>
                <w:color w:val="000000"/>
                <w:sz w:val="22"/>
                <w:szCs w:val="22"/>
                <w:shd w:val="clear" w:color="auto" w:fill="6D9EEB"/>
              </w:rPr>
              <w:t>Behaviour recorded on the school system.</w:t>
            </w:r>
          </w:p>
          <w:p w14:paraId="6ECA5944" w14:textId="77777777" w:rsidR="00396E4F" w:rsidRDefault="00396E4F"/>
          <w:p w14:paraId="63CF6C81" w14:textId="77777777" w:rsidR="00396E4F" w:rsidRDefault="00396E4F">
            <w:pPr>
              <w:pStyle w:val="NormalWeb"/>
              <w:spacing w:before="0" w:beforeAutospacing="0" w:after="0" w:afterAutospacing="0"/>
            </w:pPr>
            <w:r>
              <w:rPr>
                <w:rFonts w:ascii="Arial" w:hAnsi="Arial" w:cs="Arial"/>
                <w:color w:val="000000"/>
                <w:sz w:val="22"/>
                <w:szCs w:val="22"/>
                <w:shd w:val="clear" w:color="auto" w:fill="6D9EEB"/>
              </w:rPr>
              <w:t>A support card may be issued.</w:t>
            </w:r>
          </w:p>
          <w:p w14:paraId="278272CC" w14:textId="77777777" w:rsidR="00396E4F" w:rsidRDefault="00396E4F">
            <w:pPr>
              <w:spacing w:after="240"/>
            </w:pPr>
          </w:p>
        </w:tc>
      </w:tr>
      <w:tr w:rsidR="00396E4F" w14:paraId="12C90856" w14:textId="77777777" w:rsidTr="00396E4F">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4A01E465" w14:textId="77777777" w:rsidR="00396E4F" w:rsidRDefault="00396E4F">
            <w:pPr>
              <w:pStyle w:val="NormalWeb"/>
              <w:spacing w:before="0" w:beforeAutospacing="0" w:after="0" w:afterAutospacing="0"/>
              <w:jc w:val="both"/>
            </w:pPr>
            <w:r>
              <w:rPr>
                <w:rFonts w:ascii="Arial" w:hAnsi="Arial" w:cs="Arial"/>
                <w:b/>
                <w:bCs/>
                <w:color w:val="000000"/>
                <w:sz w:val="22"/>
                <w:szCs w:val="22"/>
              </w:rPr>
              <w:lastRenderedPageBreak/>
              <w:t>Yellow </w:t>
            </w:r>
          </w:p>
          <w:p w14:paraId="45A3C704" w14:textId="77777777" w:rsidR="00396E4F" w:rsidRDefault="00396E4F">
            <w:pPr>
              <w:pStyle w:val="NormalWeb"/>
              <w:spacing w:before="0" w:beforeAutospacing="0" w:after="0" w:afterAutospacing="0"/>
              <w:jc w:val="both"/>
            </w:pPr>
            <w:r>
              <w:rPr>
                <w:rFonts w:ascii="Arial" w:hAnsi="Arial" w:cs="Arial"/>
                <w:b/>
                <w:bCs/>
                <w:color w:val="000000"/>
                <w:sz w:val="22"/>
                <w:szCs w:val="22"/>
              </w:rPr>
              <w:t>Card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6B381" w14:textId="77777777" w:rsidR="00396E4F" w:rsidRDefault="00396E4F">
            <w:pPr>
              <w:pStyle w:val="NormalWeb"/>
              <w:spacing w:before="0" w:beforeAutospacing="0" w:after="0" w:afterAutospacing="0"/>
            </w:pPr>
            <w:r>
              <w:rPr>
                <w:rFonts w:ascii="Arial" w:hAnsi="Arial" w:cs="Arial"/>
                <w:b/>
                <w:bCs/>
                <w:color w:val="000000"/>
                <w:sz w:val="22"/>
                <w:szCs w:val="22"/>
              </w:rPr>
              <w:t>Persistent stage 4 behaviour or;</w:t>
            </w:r>
          </w:p>
          <w:p w14:paraId="7CF1278A" w14:textId="77777777" w:rsidR="00396E4F" w:rsidRDefault="00396E4F">
            <w:r>
              <w:br/>
            </w:r>
          </w:p>
          <w:p w14:paraId="4A86C481" w14:textId="77777777" w:rsidR="00396E4F" w:rsidRDefault="00396E4F" w:rsidP="00396E4F">
            <w:pPr>
              <w:pStyle w:val="NormalWeb"/>
              <w:numPr>
                <w:ilvl w:val="0"/>
                <w:numId w:val="26"/>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Persistent verbal abuse to a member of staff.</w:t>
            </w:r>
          </w:p>
          <w:p w14:paraId="2F2D6DF1" w14:textId="77777777" w:rsidR="00396E4F" w:rsidRDefault="00396E4F" w:rsidP="00396E4F">
            <w:pPr>
              <w:pStyle w:val="NormalWeb"/>
              <w:numPr>
                <w:ilvl w:val="0"/>
                <w:numId w:val="26"/>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Malicious physical assault on another pupil.</w:t>
            </w:r>
          </w:p>
          <w:p w14:paraId="7CDF91A9" w14:textId="77777777" w:rsidR="00396E4F" w:rsidRDefault="00396E4F" w:rsidP="00396E4F">
            <w:pPr>
              <w:pStyle w:val="NormalWeb"/>
              <w:numPr>
                <w:ilvl w:val="0"/>
                <w:numId w:val="27"/>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Deliberately hurting someone so they need medical help.</w:t>
            </w:r>
          </w:p>
          <w:p w14:paraId="27E3FBCE" w14:textId="77777777" w:rsidR="00396E4F" w:rsidRDefault="00396E4F" w:rsidP="00396E4F">
            <w:pPr>
              <w:pStyle w:val="NormalWeb"/>
              <w:numPr>
                <w:ilvl w:val="0"/>
                <w:numId w:val="27"/>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Bullying.</w:t>
            </w:r>
          </w:p>
          <w:p w14:paraId="703FC79A" w14:textId="77777777" w:rsidR="00396E4F" w:rsidRDefault="00396E4F" w:rsidP="00396E4F">
            <w:pPr>
              <w:pStyle w:val="NormalWeb"/>
              <w:numPr>
                <w:ilvl w:val="0"/>
                <w:numId w:val="27"/>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Racism.</w:t>
            </w:r>
          </w:p>
          <w:p w14:paraId="59D960DF" w14:textId="77777777" w:rsidR="00396E4F" w:rsidRDefault="00396E4F" w:rsidP="00396E4F">
            <w:pPr>
              <w:pStyle w:val="NormalWeb"/>
              <w:numPr>
                <w:ilvl w:val="0"/>
                <w:numId w:val="27"/>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Violence.</w:t>
            </w:r>
          </w:p>
          <w:p w14:paraId="036623A8" w14:textId="77777777" w:rsidR="00396E4F" w:rsidRDefault="00396E4F" w:rsidP="00396E4F">
            <w:pPr>
              <w:pStyle w:val="NormalWeb"/>
              <w:numPr>
                <w:ilvl w:val="0"/>
                <w:numId w:val="27"/>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Very serious challenge to authority.</w:t>
            </w:r>
          </w:p>
          <w:p w14:paraId="007292F1" w14:textId="77777777" w:rsidR="00396E4F" w:rsidRDefault="00396E4F" w:rsidP="00396E4F">
            <w:pPr>
              <w:pStyle w:val="NormalWeb"/>
              <w:numPr>
                <w:ilvl w:val="0"/>
                <w:numId w:val="27"/>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Leaving school without permission.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BCFCA" w14:textId="77777777" w:rsidR="00396E4F" w:rsidRDefault="00396E4F">
            <w:pPr>
              <w:pStyle w:val="NormalWeb"/>
              <w:spacing w:before="0" w:beforeAutospacing="0" w:after="0" w:afterAutospacing="0"/>
            </w:pPr>
            <w:r>
              <w:rPr>
                <w:rFonts w:ascii="Arial" w:hAnsi="Arial" w:cs="Arial"/>
                <w:color w:val="000000"/>
                <w:sz w:val="22"/>
                <w:szCs w:val="22"/>
              </w:rPr>
              <w:t>In School suspension for morning or afternoon to include a lunchtime. </w:t>
            </w:r>
          </w:p>
          <w:p w14:paraId="16DF409E" w14:textId="77777777" w:rsidR="00396E4F" w:rsidRDefault="00396E4F"/>
          <w:p w14:paraId="0DBEB03D" w14:textId="77777777" w:rsidR="00396E4F" w:rsidRDefault="00396E4F">
            <w:pPr>
              <w:pStyle w:val="NormalWeb"/>
              <w:spacing w:before="0" w:beforeAutospacing="0" w:after="0" w:afterAutospacing="0"/>
            </w:pPr>
            <w:r>
              <w:rPr>
                <w:rFonts w:ascii="Arial" w:hAnsi="Arial" w:cs="Arial"/>
                <w:color w:val="000000"/>
                <w:sz w:val="22"/>
                <w:szCs w:val="22"/>
              </w:rPr>
              <w:t>A behaviour contrac</w:t>
            </w:r>
            <w:r>
              <w:rPr>
                <w:rFonts w:ascii="Arial" w:hAnsi="Arial" w:cs="Arial"/>
                <w:color w:val="000000"/>
                <w:sz w:val="22"/>
                <w:szCs w:val="22"/>
                <w:shd w:val="clear" w:color="auto" w:fill="FFFFFF"/>
              </w:rPr>
              <w:t>t may be</w:t>
            </w:r>
            <w:r>
              <w:rPr>
                <w:rFonts w:ascii="Arial" w:hAnsi="Arial" w:cs="Arial"/>
                <w:color w:val="000000"/>
                <w:sz w:val="22"/>
                <w:szCs w:val="22"/>
              </w:rPr>
              <w:t xml:space="preserve"> introduced at this point.</w:t>
            </w:r>
          </w:p>
          <w:p w14:paraId="677BC888" w14:textId="77777777" w:rsidR="00396E4F" w:rsidRDefault="00396E4F">
            <w:pPr>
              <w:spacing w:after="240"/>
            </w:pPr>
          </w:p>
        </w:tc>
      </w:tr>
      <w:tr w:rsidR="00396E4F" w14:paraId="7BA62D0B" w14:textId="77777777" w:rsidTr="00396E4F">
        <w:trPr>
          <w:trHeight w:val="1395"/>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14:paraId="4551998B" w14:textId="77777777" w:rsidR="00396E4F" w:rsidRDefault="00396E4F">
            <w:pPr>
              <w:pStyle w:val="NormalWeb"/>
              <w:spacing w:before="0" w:beforeAutospacing="0" w:after="0" w:afterAutospacing="0"/>
              <w:jc w:val="both"/>
            </w:pPr>
            <w:r>
              <w:rPr>
                <w:rFonts w:ascii="Arial" w:hAnsi="Arial" w:cs="Arial"/>
                <w:b/>
                <w:bCs/>
                <w:color w:val="000000"/>
                <w:sz w:val="22"/>
                <w:szCs w:val="22"/>
              </w:rPr>
              <w:t>Orange </w:t>
            </w:r>
          </w:p>
          <w:p w14:paraId="667C3C37" w14:textId="77777777" w:rsidR="00396E4F" w:rsidRDefault="00396E4F">
            <w:pPr>
              <w:pStyle w:val="NormalWeb"/>
              <w:spacing w:before="0" w:beforeAutospacing="0" w:after="0" w:afterAutospacing="0"/>
              <w:jc w:val="both"/>
            </w:pPr>
            <w:r>
              <w:rPr>
                <w:rFonts w:ascii="Arial" w:hAnsi="Arial" w:cs="Arial"/>
                <w:b/>
                <w:bCs/>
                <w:color w:val="000000"/>
                <w:sz w:val="22"/>
                <w:szCs w:val="22"/>
              </w:rPr>
              <w:t>Card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EF833" w14:textId="77777777" w:rsidR="00396E4F" w:rsidRDefault="00396E4F">
            <w:pPr>
              <w:pStyle w:val="NormalWeb"/>
              <w:spacing w:before="0" w:beforeAutospacing="0" w:after="0" w:afterAutospacing="0"/>
            </w:pPr>
            <w:r>
              <w:rPr>
                <w:rFonts w:ascii="Arial" w:hAnsi="Arial" w:cs="Arial"/>
                <w:b/>
                <w:bCs/>
                <w:color w:val="000000"/>
                <w:sz w:val="22"/>
                <w:szCs w:val="22"/>
              </w:rPr>
              <w:t>Repeated Yellow card behaviour</w:t>
            </w:r>
          </w:p>
          <w:p w14:paraId="0A249DCA" w14:textId="77777777" w:rsidR="00396E4F" w:rsidRDefault="00396E4F" w:rsidP="00396E4F">
            <w:pPr>
              <w:pStyle w:val="NormalWeb"/>
              <w:numPr>
                <w:ilvl w:val="0"/>
                <w:numId w:val="28"/>
              </w:numPr>
              <w:spacing w:before="0" w:beforeAutospacing="0" w:after="0" w:afterAutospacing="0"/>
              <w:ind w:left="360"/>
              <w:textAlignment w:val="baseline"/>
              <w:rPr>
                <w:rFonts w:ascii="Arial" w:hAnsi="Arial" w:cs="Arial"/>
                <w:b/>
                <w:bCs/>
                <w:color w:val="000000"/>
                <w:sz w:val="22"/>
                <w:szCs w:val="22"/>
              </w:rPr>
            </w:pPr>
            <w:r>
              <w:rPr>
                <w:rFonts w:ascii="Arial" w:hAnsi="Arial" w:cs="Arial"/>
                <w:b/>
                <w:bCs/>
                <w:color w:val="000000"/>
                <w:sz w:val="22"/>
                <w:szCs w:val="22"/>
              </w:rPr>
              <w:t>Yellow card behaviour</w:t>
            </w:r>
            <w:r>
              <w:rPr>
                <w:rFonts w:ascii="Arial" w:hAnsi="Arial" w:cs="Arial"/>
                <w:color w:val="000000"/>
                <w:sz w:val="22"/>
                <w:szCs w:val="22"/>
              </w:rPr>
              <w:t xml:space="preserve"> of a more serious nature, for example; </w:t>
            </w:r>
          </w:p>
          <w:p w14:paraId="39C5F905" w14:textId="77777777" w:rsidR="00396E4F" w:rsidRDefault="00396E4F" w:rsidP="00396E4F">
            <w:pPr>
              <w:pStyle w:val="NormalWeb"/>
              <w:numPr>
                <w:ilvl w:val="0"/>
                <w:numId w:val="28"/>
              </w:numPr>
              <w:spacing w:before="0" w:beforeAutospacing="0" w:after="0" w:afterAutospacing="0"/>
              <w:ind w:left="360"/>
              <w:textAlignment w:val="baseline"/>
              <w:rPr>
                <w:rFonts w:ascii="Arial" w:hAnsi="Arial" w:cs="Arial"/>
                <w:b/>
                <w:bCs/>
                <w:color w:val="000000"/>
                <w:sz w:val="22"/>
                <w:szCs w:val="22"/>
              </w:rPr>
            </w:pPr>
            <w:r>
              <w:rPr>
                <w:rFonts w:ascii="Arial" w:hAnsi="Arial" w:cs="Arial"/>
                <w:color w:val="000000"/>
                <w:sz w:val="22"/>
                <w:szCs w:val="22"/>
                <w:shd w:val="clear" w:color="auto" w:fill="FFFFFF"/>
              </w:rPr>
              <w:t>Physical abuse to any member of staff/adult. </w:t>
            </w:r>
          </w:p>
          <w:p w14:paraId="7AEEF5DA" w14:textId="77777777" w:rsidR="00396E4F" w:rsidRDefault="00396E4F" w:rsidP="00396E4F">
            <w:pPr>
              <w:pStyle w:val="NormalWeb"/>
              <w:numPr>
                <w:ilvl w:val="0"/>
                <w:numId w:val="28"/>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shd w:val="clear" w:color="auto" w:fill="FFFFFF"/>
              </w:rPr>
              <w:t>Serious misuse of ICT that impacts on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A9F83" w14:textId="77777777" w:rsidR="00396E4F" w:rsidRDefault="00396E4F">
            <w:pPr>
              <w:pStyle w:val="NormalWeb"/>
              <w:spacing w:before="0" w:beforeAutospacing="0" w:after="0" w:afterAutospacing="0"/>
            </w:pPr>
            <w:r>
              <w:rPr>
                <w:rFonts w:ascii="Arial" w:hAnsi="Arial" w:cs="Arial"/>
                <w:color w:val="000000"/>
                <w:sz w:val="22"/>
                <w:szCs w:val="22"/>
              </w:rPr>
              <w:t>Suspension at home </w:t>
            </w:r>
          </w:p>
        </w:tc>
      </w:tr>
      <w:tr w:rsidR="00396E4F" w14:paraId="42CA242E" w14:textId="77777777" w:rsidTr="00396E4F">
        <w:trPr>
          <w:trHeight w:val="2546"/>
        </w:trPr>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14:paraId="311AF1A3" w14:textId="77777777" w:rsidR="00396E4F" w:rsidRDefault="00396E4F">
            <w:pPr>
              <w:pStyle w:val="NormalWeb"/>
              <w:spacing w:before="0" w:beforeAutospacing="0" w:after="0" w:afterAutospacing="0"/>
              <w:jc w:val="both"/>
            </w:pPr>
            <w:r>
              <w:rPr>
                <w:rFonts w:ascii="Arial" w:hAnsi="Arial" w:cs="Arial"/>
                <w:b/>
                <w:bCs/>
                <w:color w:val="000000"/>
                <w:sz w:val="22"/>
                <w:szCs w:val="22"/>
              </w:rPr>
              <w:t>Red </w:t>
            </w:r>
          </w:p>
          <w:p w14:paraId="71B4D0C1" w14:textId="77777777" w:rsidR="00396E4F" w:rsidRDefault="00396E4F">
            <w:pPr>
              <w:pStyle w:val="NormalWeb"/>
              <w:spacing w:before="0" w:beforeAutospacing="0" w:after="0" w:afterAutospacing="0"/>
              <w:jc w:val="both"/>
            </w:pPr>
            <w:r>
              <w:rPr>
                <w:rFonts w:ascii="Arial" w:hAnsi="Arial" w:cs="Arial"/>
                <w:b/>
                <w:bCs/>
                <w:color w:val="000000"/>
                <w:sz w:val="22"/>
                <w:szCs w:val="22"/>
              </w:rPr>
              <w:t>Card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97473" w14:textId="77777777" w:rsidR="00396E4F" w:rsidRDefault="00396E4F">
            <w:pPr>
              <w:pStyle w:val="NormalWeb"/>
              <w:spacing w:before="0" w:beforeAutospacing="0" w:after="0" w:afterAutospacing="0"/>
            </w:pPr>
            <w:r>
              <w:rPr>
                <w:rFonts w:ascii="Arial" w:hAnsi="Arial" w:cs="Arial"/>
                <w:b/>
                <w:bCs/>
                <w:color w:val="000000"/>
                <w:sz w:val="22"/>
                <w:szCs w:val="22"/>
              </w:rPr>
              <w:t>Repeated Orange card behaviour</w:t>
            </w:r>
          </w:p>
          <w:p w14:paraId="25B52ED4" w14:textId="77777777" w:rsidR="00396E4F" w:rsidRDefault="00396E4F" w:rsidP="00396E4F">
            <w:pPr>
              <w:pStyle w:val="NormalWeb"/>
              <w:numPr>
                <w:ilvl w:val="0"/>
                <w:numId w:val="29"/>
              </w:numPr>
              <w:spacing w:before="0" w:beforeAutospacing="0" w:after="0" w:afterAutospacing="0"/>
              <w:ind w:left="360"/>
              <w:textAlignment w:val="baseline"/>
              <w:rPr>
                <w:rFonts w:ascii="Noto Sans Symbols" w:hAnsi="Noto Sans Symbols"/>
                <w:color w:val="000000"/>
                <w:sz w:val="22"/>
                <w:szCs w:val="22"/>
              </w:rPr>
            </w:pPr>
            <w:r>
              <w:rPr>
                <w:rFonts w:ascii="Arial" w:hAnsi="Arial" w:cs="Arial"/>
                <w:color w:val="000000"/>
                <w:sz w:val="22"/>
                <w:szCs w:val="22"/>
              </w:rPr>
              <w:t>Use of or possession of weapons.</w:t>
            </w:r>
          </w:p>
          <w:p w14:paraId="32D246B2" w14:textId="77777777" w:rsidR="00396E4F" w:rsidRDefault="00396E4F" w:rsidP="00396E4F">
            <w:pPr>
              <w:pStyle w:val="NormalWeb"/>
              <w:numPr>
                <w:ilvl w:val="0"/>
                <w:numId w:val="29"/>
              </w:numPr>
              <w:spacing w:before="0" w:beforeAutospacing="0" w:after="0" w:afterAutospacing="0"/>
              <w:ind w:left="360"/>
              <w:textAlignment w:val="baseline"/>
              <w:rPr>
                <w:rFonts w:ascii="Noto Sans Symbols" w:hAnsi="Noto Sans Symbols"/>
                <w:color w:val="000000"/>
                <w:sz w:val="22"/>
                <w:szCs w:val="22"/>
              </w:rPr>
            </w:pPr>
            <w:r>
              <w:rPr>
                <w:rFonts w:ascii="Arial" w:hAnsi="Arial" w:cs="Arial"/>
                <w:color w:val="000000"/>
                <w:sz w:val="22"/>
                <w:szCs w:val="22"/>
              </w:rPr>
              <w:t>Drug dealing.</w:t>
            </w:r>
          </w:p>
          <w:p w14:paraId="47EEDFAC" w14:textId="77777777" w:rsidR="00396E4F" w:rsidRDefault="00396E4F" w:rsidP="00396E4F">
            <w:pPr>
              <w:pStyle w:val="NormalWeb"/>
              <w:numPr>
                <w:ilvl w:val="0"/>
                <w:numId w:val="29"/>
              </w:numPr>
              <w:spacing w:before="0" w:beforeAutospacing="0" w:after="0" w:afterAutospacing="0"/>
              <w:ind w:left="360"/>
              <w:textAlignment w:val="baseline"/>
              <w:rPr>
                <w:rFonts w:ascii="Noto Sans Symbols" w:hAnsi="Noto Sans Symbols"/>
                <w:color w:val="000000"/>
                <w:sz w:val="22"/>
                <w:szCs w:val="22"/>
              </w:rPr>
            </w:pPr>
            <w:r>
              <w:rPr>
                <w:rFonts w:ascii="Arial" w:hAnsi="Arial" w:cs="Arial"/>
                <w:color w:val="000000"/>
                <w:sz w:val="22"/>
                <w:szCs w:val="22"/>
              </w:rPr>
              <w:t>Serious threats of and actual violence.</w:t>
            </w:r>
          </w:p>
          <w:p w14:paraId="3207AE7D" w14:textId="77777777" w:rsidR="00396E4F" w:rsidRDefault="00396E4F" w:rsidP="00396E4F">
            <w:pPr>
              <w:pStyle w:val="NormalWeb"/>
              <w:numPr>
                <w:ilvl w:val="0"/>
                <w:numId w:val="29"/>
              </w:numPr>
              <w:spacing w:before="0" w:beforeAutospacing="0" w:after="0" w:afterAutospacing="0"/>
              <w:ind w:left="360"/>
              <w:textAlignment w:val="baseline"/>
              <w:rPr>
                <w:rFonts w:ascii="Noto Sans Symbols" w:hAnsi="Noto Sans Symbols"/>
                <w:color w:val="000000"/>
                <w:sz w:val="22"/>
                <w:szCs w:val="22"/>
              </w:rPr>
            </w:pPr>
            <w:r>
              <w:rPr>
                <w:rFonts w:ascii="Arial" w:hAnsi="Arial" w:cs="Arial"/>
                <w:color w:val="000000"/>
                <w:sz w:val="22"/>
                <w:szCs w:val="22"/>
              </w:rPr>
              <w:t>Repeated Bullying.</w:t>
            </w:r>
          </w:p>
          <w:p w14:paraId="6BBDC58D" w14:textId="77777777" w:rsidR="00396E4F" w:rsidRDefault="00396E4F" w:rsidP="00396E4F">
            <w:pPr>
              <w:pStyle w:val="NormalWeb"/>
              <w:numPr>
                <w:ilvl w:val="0"/>
                <w:numId w:val="29"/>
              </w:numPr>
              <w:spacing w:before="0" w:beforeAutospacing="0" w:after="0" w:afterAutospacing="0"/>
              <w:ind w:left="360"/>
              <w:textAlignment w:val="baseline"/>
              <w:rPr>
                <w:rFonts w:ascii="Noto Sans Symbols" w:hAnsi="Noto Sans Symbols"/>
                <w:color w:val="000000"/>
                <w:sz w:val="22"/>
                <w:szCs w:val="22"/>
              </w:rPr>
            </w:pPr>
            <w:r>
              <w:rPr>
                <w:rFonts w:ascii="Arial" w:hAnsi="Arial" w:cs="Arial"/>
                <w:color w:val="000000"/>
                <w:sz w:val="22"/>
                <w:szCs w:val="22"/>
              </w:rPr>
              <w:t>Where FSM believes that a child's presence in the school represents a serious threat to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0B1C0" w14:textId="77777777" w:rsidR="00396E4F" w:rsidRDefault="00396E4F">
            <w:pPr>
              <w:pStyle w:val="NormalWeb"/>
              <w:spacing w:before="0" w:beforeAutospacing="0" w:after="280" w:afterAutospacing="0"/>
              <w:ind w:left="34"/>
            </w:pPr>
            <w:r>
              <w:rPr>
                <w:rFonts w:ascii="Arial" w:hAnsi="Arial" w:cs="Arial"/>
                <w:color w:val="000000"/>
                <w:sz w:val="22"/>
                <w:szCs w:val="22"/>
              </w:rPr>
              <w:t>Permanent Exclusion from the School. </w:t>
            </w:r>
          </w:p>
          <w:p w14:paraId="34BFF296" w14:textId="77777777" w:rsidR="00396E4F" w:rsidRDefault="00396E4F">
            <w:pPr>
              <w:pStyle w:val="NormalWeb"/>
              <w:spacing w:before="280" w:beforeAutospacing="0" w:after="0" w:afterAutospacing="0"/>
              <w:ind w:left="34"/>
            </w:pPr>
            <w:r>
              <w:rPr>
                <w:rFonts w:ascii="Arial" w:hAnsi="Arial" w:cs="Arial"/>
                <w:color w:val="000000"/>
                <w:sz w:val="22"/>
                <w:szCs w:val="22"/>
              </w:rPr>
              <w:t>Permanent Exclusion is retained as the ultimate sanction and is only taken after consultation with the Chair of the Board of Directors.</w:t>
            </w:r>
          </w:p>
        </w:tc>
      </w:tr>
    </w:tbl>
    <w:p w14:paraId="5ABA9E89" w14:textId="77777777" w:rsidR="00E92D24" w:rsidRDefault="00E92D24">
      <w:pPr>
        <w:spacing w:line="276" w:lineRule="auto"/>
        <w:jc w:val="both"/>
        <w:rPr>
          <w:rFonts w:ascii="Arial" w:eastAsia="Arial" w:hAnsi="Arial" w:cs="Arial"/>
        </w:rPr>
      </w:pPr>
    </w:p>
    <w:p w14:paraId="4460DD43" w14:textId="77777777" w:rsidR="00E92D24" w:rsidRDefault="00FE66D8">
      <w:pPr>
        <w:rPr>
          <w:rFonts w:ascii="Arial" w:eastAsia="Arial" w:hAnsi="Arial" w:cs="Arial"/>
          <w:i/>
          <w:sz w:val="23"/>
          <w:szCs w:val="23"/>
        </w:rPr>
      </w:pPr>
      <w:r>
        <w:rPr>
          <w:rFonts w:ascii="Arial" w:eastAsia="Arial" w:hAnsi="Arial" w:cs="Arial"/>
          <w:i/>
          <w:sz w:val="23"/>
          <w:szCs w:val="23"/>
        </w:rPr>
        <w:t xml:space="preserve">In line with Section 131 of the Schools Standards and Framework Act 1998, corporal punishment of pupils is prohibited by the law and is therefore forbidden. </w:t>
      </w:r>
    </w:p>
    <w:p w14:paraId="0A7A78C1" w14:textId="77777777" w:rsidR="00E92D24" w:rsidRDefault="00E92D24">
      <w:pPr>
        <w:rPr>
          <w:rFonts w:ascii="Arial" w:eastAsia="Arial" w:hAnsi="Arial" w:cs="Arial"/>
          <w:sz w:val="23"/>
          <w:szCs w:val="23"/>
        </w:rPr>
      </w:pPr>
    </w:p>
    <w:p w14:paraId="17773A84" w14:textId="77777777" w:rsidR="00E92D24" w:rsidRDefault="00FE66D8">
      <w:pPr>
        <w:spacing w:line="276" w:lineRule="auto"/>
        <w:jc w:val="both"/>
        <w:rPr>
          <w:rFonts w:ascii="Arial" w:eastAsia="Arial" w:hAnsi="Arial" w:cs="Arial"/>
        </w:rPr>
      </w:pPr>
      <w:r>
        <w:rPr>
          <w:rFonts w:ascii="Arial" w:eastAsia="Arial" w:hAnsi="Arial" w:cs="Arial"/>
        </w:rPr>
        <w:t>There are 4 other areas, which will also be regarded as very serious:</w:t>
      </w:r>
    </w:p>
    <w:p w14:paraId="540C887C" w14:textId="77777777" w:rsidR="00E92D24" w:rsidRDefault="00FE66D8">
      <w:pPr>
        <w:numPr>
          <w:ilvl w:val="0"/>
          <w:numId w:val="13"/>
        </w:numPr>
        <w:spacing w:line="276" w:lineRule="auto"/>
        <w:ind w:left="567" w:hanging="501"/>
        <w:jc w:val="both"/>
      </w:pPr>
      <w:r>
        <w:rPr>
          <w:rFonts w:ascii="Arial" w:eastAsia="Arial" w:hAnsi="Arial" w:cs="Arial"/>
        </w:rPr>
        <w:t>Persistent disobedience.</w:t>
      </w:r>
    </w:p>
    <w:p w14:paraId="7FDCCF2A" w14:textId="77777777" w:rsidR="00E92D24" w:rsidRDefault="00FE66D8">
      <w:pPr>
        <w:numPr>
          <w:ilvl w:val="0"/>
          <w:numId w:val="13"/>
        </w:numPr>
        <w:spacing w:line="276" w:lineRule="auto"/>
        <w:ind w:left="567" w:hanging="501"/>
        <w:jc w:val="both"/>
      </w:pPr>
      <w:r>
        <w:rPr>
          <w:rFonts w:ascii="Arial" w:eastAsia="Arial" w:hAnsi="Arial" w:cs="Arial"/>
        </w:rPr>
        <w:t>Knowingly or carelessly jeopardising the safety and well-being of oneself or others.</w:t>
      </w:r>
    </w:p>
    <w:p w14:paraId="55048175" w14:textId="77777777" w:rsidR="00E92D24" w:rsidRDefault="00FE66D8">
      <w:pPr>
        <w:numPr>
          <w:ilvl w:val="0"/>
          <w:numId w:val="13"/>
        </w:numPr>
        <w:spacing w:line="276" w:lineRule="auto"/>
        <w:ind w:left="567" w:hanging="501"/>
        <w:jc w:val="both"/>
      </w:pPr>
      <w:r>
        <w:rPr>
          <w:rFonts w:ascii="Arial" w:eastAsia="Arial" w:hAnsi="Arial" w:cs="Arial"/>
        </w:rPr>
        <w:t>Lying or blatant dishonesty.</w:t>
      </w:r>
    </w:p>
    <w:p w14:paraId="28E74171" w14:textId="5932F92E" w:rsidR="00E92D24" w:rsidRPr="00396E4F" w:rsidRDefault="00FE66D8">
      <w:pPr>
        <w:numPr>
          <w:ilvl w:val="0"/>
          <w:numId w:val="13"/>
        </w:numPr>
        <w:spacing w:line="276" w:lineRule="auto"/>
        <w:ind w:left="567" w:hanging="501"/>
        <w:jc w:val="both"/>
        <w:rPr>
          <w:highlight w:val="white"/>
        </w:rPr>
      </w:pPr>
      <w:r>
        <w:rPr>
          <w:rFonts w:ascii="Arial" w:eastAsia="Arial" w:hAnsi="Arial" w:cs="Arial"/>
          <w:highlight w:val="white"/>
        </w:rPr>
        <w:t xml:space="preserve">Any child affecting the learning of another child (for persistent offenders the child will be removed from the room and sent to </w:t>
      </w:r>
      <w:r w:rsidR="00396E4F">
        <w:rPr>
          <w:rFonts w:ascii="Arial" w:eastAsia="Arial" w:hAnsi="Arial" w:cs="Arial"/>
          <w:highlight w:val="white"/>
        </w:rPr>
        <w:t>an available member of SLT.</w:t>
      </w:r>
    </w:p>
    <w:p w14:paraId="5F158BB4" w14:textId="589D6303" w:rsidR="00396E4F" w:rsidRDefault="00396E4F" w:rsidP="00396E4F">
      <w:pPr>
        <w:spacing w:line="276" w:lineRule="auto"/>
        <w:ind w:left="66"/>
        <w:jc w:val="both"/>
        <w:rPr>
          <w:highlight w:val="white"/>
        </w:rPr>
      </w:pPr>
    </w:p>
    <w:p w14:paraId="28EC5623" w14:textId="2C00A601" w:rsidR="00396E4F" w:rsidRPr="00396E4F" w:rsidRDefault="00396E4F" w:rsidP="00396E4F">
      <w:pPr>
        <w:spacing w:line="276" w:lineRule="auto"/>
        <w:ind w:left="66"/>
        <w:jc w:val="both"/>
        <w:rPr>
          <w:rFonts w:ascii="Arial" w:hAnsi="Arial" w:cs="Arial"/>
          <w:highlight w:val="white"/>
        </w:rPr>
      </w:pPr>
      <w:r>
        <w:rPr>
          <w:rFonts w:ascii="Arial" w:hAnsi="Arial" w:cs="Arial"/>
          <w:highlight w:val="white"/>
        </w:rPr>
        <w:t>If a member of staff need</w:t>
      </w:r>
      <w:r w:rsidR="00274A41">
        <w:rPr>
          <w:rFonts w:ascii="Arial" w:hAnsi="Arial" w:cs="Arial"/>
          <w:highlight w:val="white"/>
        </w:rPr>
        <w:t>s</w:t>
      </w:r>
      <w:r>
        <w:rPr>
          <w:rFonts w:ascii="Arial" w:hAnsi="Arial" w:cs="Arial"/>
          <w:highlight w:val="white"/>
        </w:rPr>
        <w:t xml:space="preserve"> a pupil to be removed from a lesson they should email oncall@fsmschool.com</w:t>
      </w:r>
    </w:p>
    <w:p w14:paraId="4AC66105" w14:textId="77777777" w:rsidR="00E92D24" w:rsidRDefault="00E92D24">
      <w:pPr>
        <w:spacing w:line="276" w:lineRule="auto"/>
        <w:jc w:val="both"/>
        <w:rPr>
          <w:rFonts w:ascii="Arial" w:eastAsia="Arial" w:hAnsi="Arial" w:cs="Arial"/>
          <w:highlight w:val="white"/>
        </w:rPr>
      </w:pPr>
    </w:p>
    <w:p w14:paraId="3784D5E8" w14:textId="0C110437" w:rsidR="00E92D24" w:rsidRDefault="00FE66D8">
      <w:pPr>
        <w:spacing w:line="276" w:lineRule="auto"/>
        <w:jc w:val="both"/>
        <w:rPr>
          <w:rFonts w:ascii="Arial" w:eastAsia="Arial" w:hAnsi="Arial" w:cs="Arial"/>
          <w:sz w:val="23"/>
          <w:szCs w:val="23"/>
          <w:highlight w:val="white"/>
        </w:rPr>
      </w:pPr>
      <w:r>
        <w:rPr>
          <w:rFonts w:ascii="Arial" w:eastAsia="Arial" w:hAnsi="Arial" w:cs="Arial"/>
          <w:highlight w:val="white"/>
        </w:rPr>
        <w:t xml:space="preserve">All these issues above will certainly be referred to </w:t>
      </w:r>
      <w:r w:rsidR="00274A41">
        <w:rPr>
          <w:rFonts w:ascii="Arial" w:eastAsia="Arial" w:hAnsi="Arial" w:cs="Arial"/>
          <w:highlight w:val="white"/>
        </w:rPr>
        <w:t xml:space="preserve">either </w:t>
      </w:r>
      <w:r>
        <w:rPr>
          <w:rFonts w:ascii="Arial" w:eastAsia="Arial" w:hAnsi="Arial" w:cs="Arial"/>
          <w:highlight w:val="white"/>
        </w:rPr>
        <w:t>the Deputy Head (Academic)</w:t>
      </w:r>
      <w:r w:rsidR="00396E4F">
        <w:rPr>
          <w:rFonts w:ascii="Arial" w:eastAsia="Arial" w:hAnsi="Arial" w:cs="Arial"/>
          <w:highlight w:val="white"/>
        </w:rPr>
        <w:t>, Deputy Head (Pastoral)</w:t>
      </w:r>
      <w:r>
        <w:rPr>
          <w:rFonts w:ascii="Arial" w:eastAsia="Arial" w:hAnsi="Arial" w:cs="Arial"/>
          <w:highlight w:val="white"/>
        </w:rPr>
        <w:t xml:space="preserve"> or Assistant Head (</w:t>
      </w:r>
      <w:r w:rsidR="00396E4F">
        <w:rPr>
          <w:rFonts w:ascii="Arial" w:eastAsia="Arial" w:hAnsi="Arial" w:cs="Arial"/>
          <w:highlight w:val="white"/>
        </w:rPr>
        <w:t>Co-Curricular</w:t>
      </w:r>
      <w:r>
        <w:rPr>
          <w:rFonts w:ascii="Arial" w:eastAsia="Arial" w:hAnsi="Arial" w:cs="Arial"/>
          <w:highlight w:val="white"/>
        </w:rPr>
        <w:t>)</w:t>
      </w:r>
      <w:r w:rsidR="00274A41">
        <w:rPr>
          <w:rFonts w:ascii="Arial" w:eastAsia="Arial" w:hAnsi="Arial" w:cs="Arial"/>
          <w:highlight w:val="white"/>
        </w:rPr>
        <w:t xml:space="preserve"> </w:t>
      </w:r>
      <w:r>
        <w:rPr>
          <w:rFonts w:ascii="Arial" w:eastAsia="Arial" w:hAnsi="Arial" w:cs="Arial"/>
          <w:highlight w:val="white"/>
        </w:rPr>
        <w:t xml:space="preserve">who will usually discuss incidents with the Head.  </w:t>
      </w:r>
    </w:p>
    <w:p w14:paraId="7E0EFDFE" w14:textId="77777777" w:rsidR="00E92D24" w:rsidRDefault="00E92D24">
      <w:pPr>
        <w:pBdr>
          <w:top w:val="nil"/>
          <w:left w:val="nil"/>
          <w:bottom w:val="nil"/>
          <w:right w:val="nil"/>
          <w:between w:val="nil"/>
        </w:pBdr>
        <w:rPr>
          <w:rFonts w:ascii="Arial" w:eastAsia="Arial" w:hAnsi="Arial" w:cs="Arial"/>
          <w:color w:val="000000"/>
          <w:sz w:val="23"/>
          <w:szCs w:val="23"/>
        </w:rPr>
      </w:pPr>
    </w:p>
    <w:p w14:paraId="488DFCB2" w14:textId="77777777" w:rsidR="00396E4F" w:rsidRDefault="00396E4F">
      <w:pPr>
        <w:spacing w:line="276" w:lineRule="auto"/>
        <w:jc w:val="both"/>
        <w:rPr>
          <w:rFonts w:ascii="Arial" w:eastAsia="Arial" w:hAnsi="Arial" w:cs="Arial"/>
          <w:b/>
        </w:rPr>
      </w:pPr>
    </w:p>
    <w:p w14:paraId="232644B6" w14:textId="77777777" w:rsidR="00396E4F" w:rsidRDefault="00396E4F">
      <w:pPr>
        <w:spacing w:line="276" w:lineRule="auto"/>
        <w:jc w:val="both"/>
        <w:rPr>
          <w:rFonts w:ascii="Arial" w:eastAsia="Arial" w:hAnsi="Arial" w:cs="Arial"/>
          <w:b/>
        </w:rPr>
      </w:pPr>
    </w:p>
    <w:p w14:paraId="0128807E" w14:textId="77777777" w:rsidR="00396E4F" w:rsidRDefault="00396E4F">
      <w:pPr>
        <w:spacing w:line="276" w:lineRule="auto"/>
        <w:jc w:val="both"/>
        <w:rPr>
          <w:rFonts w:ascii="Arial" w:eastAsia="Arial" w:hAnsi="Arial" w:cs="Arial"/>
          <w:b/>
        </w:rPr>
      </w:pPr>
    </w:p>
    <w:p w14:paraId="74B50D06" w14:textId="77777777" w:rsidR="00396E4F" w:rsidRDefault="00396E4F">
      <w:pPr>
        <w:spacing w:line="276" w:lineRule="auto"/>
        <w:jc w:val="both"/>
        <w:rPr>
          <w:rFonts w:ascii="Arial" w:eastAsia="Arial" w:hAnsi="Arial" w:cs="Arial"/>
          <w:b/>
        </w:rPr>
      </w:pPr>
    </w:p>
    <w:p w14:paraId="2032FBE0" w14:textId="09D61374" w:rsidR="00E92D24" w:rsidRDefault="00FE66D8">
      <w:pPr>
        <w:spacing w:line="276" w:lineRule="auto"/>
        <w:jc w:val="both"/>
        <w:rPr>
          <w:rFonts w:ascii="Arial" w:eastAsia="Arial" w:hAnsi="Arial" w:cs="Arial"/>
          <w:b/>
          <w:highlight w:val="green"/>
        </w:rPr>
      </w:pPr>
      <w:r>
        <w:rPr>
          <w:rFonts w:ascii="Arial" w:eastAsia="Arial" w:hAnsi="Arial" w:cs="Arial"/>
          <w:b/>
        </w:rPr>
        <w:lastRenderedPageBreak/>
        <w:t>Academic Detention &amp; Pastoral Reflections</w:t>
      </w:r>
    </w:p>
    <w:p w14:paraId="7971DB5C" w14:textId="49D1F2FF" w:rsidR="00E92D24" w:rsidRPr="00274A41" w:rsidRDefault="00396E4F" w:rsidP="00396E4F">
      <w:pPr>
        <w:pStyle w:val="ListParagraph"/>
        <w:numPr>
          <w:ilvl w:val="0"/>
          <w:numId w:val="30"/>
        </w:numPr>
      </w:pPr>
      <w:r>
        <w:rPr>
          <w:rFonts w:ascii="Arial" w:hAnsi="Arial" w:cs="Arial"/>
        </w:rPr>
        <w:t xml:space="preserve">Using the </w:t>
      </w:r>
      <w:r w:rsidR="00274A41">
        <w:rPr>
          <w:rFonts w:ascii="Arial" w:hAnsi="Arial" w:cs="Arial"/>
        </w:rPr>
        <w:t>graduated response chart above, teachers, tutors and Key Stage Coordinators can organise the appropriate time for a detention or reflection.</w:t>
      </w:r>
    </w:p>
    <w:p w14:paraId="1663FA2E" w14:textId="6C4C65AC" w:rsidR="00274A41" w:rsidRPr="00274A41" w:rsidRDefault="00274A41" w:rsidP="00396E4F">
      <w:pPr>
        <w:pStyle w:val="ListParagraph"/>
        <w:numPr>
          <w:ilvl w:val="0"/>
          <w:numId w:val="30"/>
        </w:numPr>
        <w:rPr>
          <w:rFonts w:ascii="Arial" w:hAnsi="Arial" w:cs="Arial"/>
        </w:rPr>
      </w:pPr>
      <w:r w:rsidRPr="00274A41">
        <w:rPr>
          <w:rFonts w:ascii="Arial" w:hAnsi="Arial" w:cs="Arial"/>
        </w:rPr>
        <w:t>It is important to highlight that it is useful to deal with behaviour at the time, rather than wait days for a follow up.</w:t>
      </w:r>
    </w:p>
    <w:p w14:paraId="49E55598" w14:textId="77777777" w:rsidR="00274A41" w:rsidRDefault="00274A41" w:rsidP="00274A41">
      <w:pPr>
        <w:pStyle w:val="ListParagraph"/>
      </w:pPr>
    </w:p>
    <w:p w14:paraId="1FF94D50" w14:textId="77777777" w:rsidR="00E92D24" w:rsidRDefault="00FE66D8">
      <w:pPr>
        <w:spacing w:line="276" w:lineRule="auto"/>
        <w:jc w:val="both"/>
        <w:rPr>
          <w:rFonts w:ascii="Arial" w:eastAsia="Arial" w:hAnsi="Arial" w:cs="Arial"/>
          <w:b/>
          <w:highlight w:val="white"/>
        </w:rPr>
      </w:pPr>
      <w:r>
        <w:rPr>
          <w:rFonts w:ascii="Arial" w:eastAsia="Arial" w:hAnsi="Arial" w:cs="Arial"/>
          <w:b/>
          <w:highlight w:val="white"/>
        </w:rPr>
        <w:t>The following policies will be helpful to read in conjunction with the Behaviour Management Policy;</w:t>
      </w:r>
    </w:p>
    <w:p w14:paraId="3A17B753" w14:textId="77777777" w:rsidR="00E92D24" w:rsidRDefault="00FE66D8">
      <w:pPr>
        <w:numPr>
          <w:ilvl w:val="0"/>
          <w:numId w:val="17"/>
        </w:numPr>
        <w:spacing w:line="276" w:lineRule="auto"/>
        <w:jc w:val="both"/>
        <w:rPr>
          <w:rFonts w:ascii="Arial" w:eastAsia="Arial" w:hAnsi="Arial" w:cs="Arial"/>
          <w:highlight w:val="white"/>
        </w:rPr>
      </w:pPr>
      <w:r>
        <w:rPr>
          <w:rFonts w:ascii="Arial" w:eastAsia="Arial" w:hAnsi="Arial" w:cs="Arial"/>
          <w:highlight w:val="white"/>
        </w:rPr>
        <w:t xml:space="preserve">Safeguarding and welfare Policy </w:t>
      </w:r>
    </w:p>
    <w:p w14:paraId="3AE0CD02" w14:textId="77777777" w:rsidR="00E92D24" w:rsidRDefault="00FE66D8">
      <w:pPr>
        <w:numPr>
          <w:ilvl w:val="0"/>
          <w:numId w:val="17"/>
        </w:numPr>
        <w:spacing w:line="276" w:lineRule="auto"/>
        <w:jc w:val="both"/>
        <w:rPr>
          <w:rFonts w:ascii="Arial" w:eastAsia="Arial" w:hAnsi="Arial" w:cs="Arial"/>
          <w:highlight w:val="white"/>
        </w:rPr>
      </w:pPr>
      <w:r>
        <w:rPr>
          <w:rFonts w:ascii="Arial" w:eastAsia="Arial" w:hAnsi="Arial" w:cs="Arial"/>
          <w:highlight w:val="white"/>
        </w:rPr>
        <w:t>Child Protection Policy</w:t>
      </w:r>
    </w:p>
    <w:p w14:paraId="5D25A81B" w14:textId="77777777" w:rsidR="00E92D24" w:rsidRDefault="00FE66D8">
      <w:pPr>
        <w:numPr>
          <w:ilvl w:val="0"/>
          <w:numId w:val="17"/>
        </w:numPr>
        <w:spacing w:line="276" w:lineRule="auto"/>
        <w:jc w:val="both"/>
        <w:rPr>
          <w:rFonts w:ascii="Arial" w:eastAsia="Arial" w:hAnsi="Arial" w:cs="Arial"/>
          <w:highlight w:val="white"/>
        </w:rPr>
      </w:pPr>
      <w:r>
        <w:rPr>
          <w:rFonts w:ascii="Arial" w:eastAsia="Arial" w:hAnsi="Arial" w:cs="Arial"/>
          <w:highlight w:val="white"/>
        </w:rPr>
        <w:t>Responses to Alcohol, Smoking &amp; Substance Abuse Policy</w:t>
      </w:r>
    </w:p>
    <w:p w14:paraId="08AF009C" w14:textId="77777777" w:rsidR="00E92D24" w:rsidRDefault="00FE66D8">
      <w:pPr>
        <w:numPr>
          <w:ilvl w:val="0"/>
          <w:numId w:val="17"/>
        </w:numPr>
        <w:spacing w:line="276" w:lineRule="auto"/>
        <w:jc w:val="both"/>
        <w:rPr>
          <w:rFonts w:ascii="Arial" w:eastAsia="Arial" w:hAnsi="Arial" w:cs="Arial"/>
          <w:highlight w:val="white"/>
        </w:rPr>
      </w:pPr>
      <w:r>
        <w:rPr>
          <w:rFonts w:ascii="Arial" w:eastAsia="Arial" w:hAnsi="Arial" w:cs="Arial"/>
          <w:highlight w:val="white"/>
        </w:rPr>
        <w:t xml:space="preserve">Anti-Bullying Strategy </w:t>
      </w:r>
    </w:p>
    <w:p w14:paraId="3CB70A42" w14:textId="77777777" w:rsidR="00E92D24" w:rsidRDefault="00FE66D8">
      <w:pPr>
        <w:numPr>
          <w:ilvl w:val="0"/>
          <w:numId w:val="17"/>
        </w:numPr>
        <w:spacing w:line="276" w:lineRule="auto"/>
        <w:jc w:val="both"/>
        <w:rPr>
          <w:rFonts w:ascii="Arial" w:eastAsia="Arial" w:hAnsi="Arial" w:cs="Arial"/>
          <w:highlight w:val="white"/>
        </w:rPr>
      </w:pPr>
      <w:r>
        <w:rPr>
          <w:rFonts w:ascii="Arial" w:eastAsia="Arial" w:hAnsi="Arial" w:cs="Arial"/>
          <w:highlight w:val="white"/>
        </w:rPr>
        <w:t xml:space="preserve">E-Safety Policy </w:t>
      </w:r>
    </w:p>
    <w:p w14:paraId="5511588C" w14:textId="77777777" w:rsidR="00E92D24" w:rsidRDefault="00FE66D8">
      <w:pPr>
        <w:numPr>
          <w:ilvl w:val="0"/>
          <w:numId w:val="17"/>
        </w:numPr>
        <w:spacing w:line="276" w:lineRule="auto"/>
        <w:jc w:val="both"/>
        <w:rPr>
          <w:rFonts w:ascii="Arial" w:eastAsia="Arial" w:hAnsi="Arial" w:cs="Arial"/>
          <w:highlight w:val="white"/>
        </w:rPr>
      </w:pPr>
      <w:r>
        <w:rPr>
          <w:rFonts w:ascii="Arial" w:eastAsia="Arial" w:hAnsi="Arial" w:cs="Arial"/>
          <w:highlight w:val="white"/>
        </w:rPr>
        <w:t xml:space="preserve">Pupil Admissions Policy </w:t>
      </w:r>
    </w:p>
    <w:p w14:paraId="157ED325" w14:textId="7C3C2FBF" w:rsidR="00E92D24" w:rsidRDefault="00FE66D8">
      <w:pPr>
        <w:numPr>
          <w:ilvl w:val="0"/>
          <w:numId w:val="17"/>
        </w:numPr>
        <w:spacing w:line="276" w:lineRule="auto"/>
        <w:jc w:val="both"/>
        <w:rPr>
          <w:rFonts w:ascii="Arial" w:eastAsia="Arial" w:hAnsi="Arial" w:cs="Arial"/>
          <w:highlight w:val="white"/>
        </w:rPr>
      </w:pPr>
      <w:r>
        <w:rPr>
          <w:rFonts w:ascii="Arial" w:eastAsia="Arial" w:hAnsi="Arial" w:cs="Arial"/>
          <w:highlight w:val="white"/>
        </w:rPr>
        <w:t>KCSIE 202</w:t>
      </w:r>
      <w:r w:rsidR="00274A41">
        <w:rPr>
          <w:rFonts w:ascii="Arial" w:eastAsia="Arial" w:hAnsi="Arial" w:cs="Arial"/>
          <w:highlight w:val="white"/>
        </w:rPr>
        <w:t>4</w:t>
      </w:r>
      <w:r>
        <w:rPr>
          <w:rFonts w:ascii="Arial" w:eastAsia="Arial" w:hAnsi="Arial" w:cs="Arial"/>
          <w:highlight w:val="white"/>
        </w:rPr>
        <w:t xml:space="preserve"> </w:t>
      </w:r>
    </w:p>
    <w:p w14:paraId="3D76F594" w14:textId="77777777" w:rsidR="00E92D24" w:rsidRDefault="00FE66D8">
      <w:pPr>
        <w:numPr>
          <w:ilvl w:val="0"/>
          <w:numId w:val="17"/>
        </w:numPr>
        <w:spacing w:line="276" w:lineRule="auto"/>
        <w:jc w:val="both"/>
        <w:rPr>
          <w:rFonts w:ascii="Arial" w:eastAsia="Arial" w:hAnsi="Arial" w:cs="Arial"/>
          <w:highlight w:val="white"/>
        </w:rPr>
      </w:pPr>
      <w:r>
        <w:rPr>
          <w:rFonts w:ascii="Arial" w:eastAsia="Arial" w:hAnsi="Arial" w:cs="Arial"/>
          <w:highlight w:val="white"/>
        </w:rPr>
        <w:t xml:space="preserve">The Equality Act 2010 </w:t>
      </w:r>
    </w:p>
    <w:p w14:paraId="17B7FF04" w14:textId="77777777" w:rsidR="00E92D24" w:rsidRDefault="00E92D24">
      <w:pPr>
        <w:spacing w:line="276" w:lineRule="auto"/>
        <w:jc w:val="both"/>
        <w:rPr>
          <w:rFonts w:ascii="Arial" w:eastAsia="Arial" w:hAnsi="Arial" w:cs="Arial"/>
          <w:shd w:val="clear" w:color="auto" w:fill="F4CCCC"/>
        </w:rPr>
      </w:pPr>
    </w:p>
    <w:sectPr w:rsidR="00E92D24">
      <w:headerReference w:type="default" r:id="rId7"/>
      <w:footerReference w:type="even" r:id="rId8"/>
      <w:footerReference w:type="default" r:id="rId9"/>
      <w:pgSz w:w="11907" w:h="16839"/>
      <w:pgMar w:top="993" w:right="1152" w:bottom="993"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31B4" w14:textId="77777777" w:rsidR="00396E4F" w:rsidRDefault="00396E4F">
      <w:r>
        <w:separator/>
      </w:r>
    </w:p>
  </w:endnote>
  <w:endnote w:type="continuationSeparator" w:id="0">
    <w:p w14:paraId="05690462" w14:textId="77777777" w:rsidR="00396E4F" w:rsidRDefault="0039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61B6" w14:textId="77777777" w:rsidR="00396E4F" w:rsidRDefault="00396E4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8697F46" w14:textId="77777777" w:rsidR="00396E4F" w:rsidRDefault="00396E4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BC08" w14:textId="77777777" w:rsidR="00396E4F" w:rsidRDefault="00396E4F">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p w14:paraId="02ED64ED" w14:textId="77777777" w:rsidR="00396E4F" w:rsidRDefault="00396E4F">
    <w:pPr>
      <w:pBdr>
        <w:top w:val="nil"/>
        <w:left w:val="nil"/>
        <w:bottom w:val="nil"/>
        <w:right w:val="nil"/>
        <w:between w:val="nil"/>
      </w:pBdr>
      <w:tabs>
        <w:tab w:val="center" w:pos="4153"/>
        <w:tab w:val="right" w:pos="8306"/>
        <w:tab w:val="left" w:pos="5430"/>
      </w:tabs>
      <w:rPr>
        <w:rFonts w:ascii="Arial" w:eastAsia="Arial" w:hAnsi="Arial" w:cs="Arial"/>
        <w:color w:val="000000"/>
        <w:sz w:val="16"/>
        <w:szCs w:val="16"/>
      </w:rPr>
    </w:pPr>
    <w:r>
      <w:rPr>
        <w:rFonts w:ascii="Arial" w:eastAsia="Arial" w:hAnsi="Arial" w:cs="Arial"/>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CE964" w14:textId="77777777" w:rsidR="00396E4F" w:rsidRDefault="00396E4F">
      <w:r>
        <w:separator/>
      </w:r>
    </w:p>
  </w:footnote>
  <w:footnote w:type="continuationSeparator" w:id="0">
    <w:p w14:paraId="49F1F880" w14:textId="77777777" w:rsidR="00396E4F" w:rsidRDefault="0039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9D44" w14:textId="40490426" w:rsidR="00396E4F" w:rsidRDefault="00396E4F">
    <w:pPr>
      <w:pBdr>
        <w:top w:val="nil"/>
        <w:left w:val="nil"/>
        <w:bottom w:val="nil"/>
        <w:right w:val="nil"/>
        <w:between w:val="nil"/>
      </w:pBdr>
      <w:tabs>
        <w:tab w:val="center" w:pos="4153"/>
        <w:tab w:val="right" w:pos="8306"/>
      </w:tabs>
      <w:rPr>
        <w:color w:val="000000"/>
      </w:rPr>
    </w:pPr>
    <w:r>
      <w:rPr>
        <w:rFonts w:ascii="Calibri" w:eastAsia="Calibri" w:hAnsi="Calibri" w:cs="Calibri"/>
        <w:color w:val="0F36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6DC"/>
    <w:multiLevelType w:val="multilevel"/>
    <w:tmpl w:val="8E7A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272"/>
    <w:multiLevelType w:val="multilevel"/>
    <w:tmpl w:val="3F14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3258"/>
    <w:multiLevelType w:val="multilevel"/>
    <w:tmpl w:val="4B3A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C0BD3"/>
    <w:multiLevelType w:val="multilevel"/>
    <w:tmpl w:val="BDC0FD24"/>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927"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274D62"/>
    <w:multiLevelType w:val="multilevel"/>
    <w:tmpl w:val="BF70BA94"/>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43372A"/>
    <w:multiLevelType w:val="multilevel"/>
    <w:tmpl w:val="02165C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6" w15:restartNumberingAfterBreak="0">
    <w:nsid w:val="0DC02160"/>
    <w:multiLevelType w:val="multilevel"/>
    <w:tmpl w:val="3FEC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20F1F"/>
    <w:multiLevelType w:val="multilevel"/>
    <w:tmpl w:val="ABAE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E2F70"/>
    <w:multiLevelType w:val="multilevel"/>
    <w:tmpl w:val="2864F5D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76D7181"/>
    <w:multiLevelType w:val="multilevel"/>
    <w:tmpl w:val="73702F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9B560B8"/>
    <w:multiLevelType w:val="multilevel"/>
    <w:tmpl w:val="5F2E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61F1F"/>
    <w:multiLevelType w:val="multilevel"/>
    <w:tmpl w:val="509CE6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FE304B"/>
    <w:multiLevelType w:val="multilevel"/>
    <w:tmpl w:val="B60A50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20C28CE"/>
    <w:multiLevelType w:val="multilevel"/>
    <w:tmpl w:val="3DC29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A3533B"/>
    <w:multiLevelType w:val="multilevel"/>
    <w:tmpl w:val="99365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6A38EB"/>
    <w:multiLevelType w:val="multilevel"/>
    <w:tmpl w:val="8BC48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B03395"/>
    <w:multiLevelType w:val="multilevel"/>
    <w:tmpl w:val="13A4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83478"/>
    <w:multiLevelType w:val="multilevel"/>
    <w:tmpl w:val="3A183C2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8" w15:restartNumberingAfterBreak="0">
    <w:nsid w:val="3F20029F"/>
    <w:multiLevelType w:val="multilevel"/>
    <w:tmpl w:val="989E94C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F2F3A52"/>
    <w:multiLevelType w:val="multilevel"/>
    <w:tmpl w:val="16E8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94803"/>
    <w:multiLevelType w:val="multilevel"/>
    <w:tmpl w:val="A93CF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641AE3"/>
    <w:multiLevelType w:val="multilevel"/>
    <w:tmpl w:val="7174D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293DBB"/>
    <w:multiLevelType w:val="multilevel"/>
    <w:tmpl w:val="D6AAD604"/>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48B218D"/>
    <w:multiLevelType w:val="multilevel"/>
    <w:tmpl w:val="A68E3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C07E46"/>
    <w:multiLevelType w:val="hybridMultilevel"/>
    <w:tmpl w:val="25A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7382A"/>
    <w:multiLevelType w:val="multilevel"/>
    <w:tmpl w:val="C514058C"/>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2770300"/>
    <w:multiLevelType w:val="multilevel"/>
    <w:tmpl w:val="68260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1D2B3F"/>
    <w:multiLevelType w:val="multilevel"/>
    <w:tmpl w:val="A0324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6D47238"/>
    <w:multiLevelType w:val="multilevel"/>
    <w:tmpl w:val="2B62D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5242E4"/>
    <w:multiLevelType w:val="multilevel"/>
    <w:tmpl w:val="B68816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13"/>
  </w:num>
  <w:num w:numId="3">
    <w:abstractNumId w:val="5"/>
  </w:num>
  <w:num w:numId="4">
    <w:abstractNumId w:val="14"/>
  </w:num>
  <w:num w:numId="5">
    <w:abstractNumId w:val="25"/>
  </w:num>
  <w:num w:numId="6">
    <w:abstractNumId w:val="11"/>
  </w:num>
  <w:num w:numId="7">
    <w:abstractNumId w:val="8"/>
  </w:num>
  <w:num w:numId="8">
    <w:abstractNumId w:val="4"/>
  </w:num>
  <w:num w:numId="9">
    <w:abstractNumId w:val="27"/>
  </w:num>
  <w:num w:numId="10">
    <w:abstractNumId w:val="15"/>
  </w:num>
  <w:num w:numId="11">
    <w:abstractNumId w:val="22"/>
  </w:num>
  <w:num w:numId="12">
    <w:abstractNumId w:val="18"/>
  </w:num>
  <w:num w:numId="13">
    <w:abstractNumId w:val="29"/>
  </w:num>
  <w:num w:numId="14">
    <w:abstractNumId w:val="9"/>
  </w:num>
  <w:num w:numId="15">
    <w:abstractNumId w:val="23"/>
  </w:num>
  <w:num w:numId="16">
    <w:abstractNumId w:val="20"/>
  </w:num>
  <w:num w:numId="17">
    <w:abstractNumId w:val="28"/>
  </w:num>
  <w:num w:numId="18">
    <w:abstractNumId w:val="21"/>
  </w:num>
  <w:num w:numId="19">
    <w:abstractNumId w:val="12"/>
  </w:num>
  <w:num w:numId="20">
    <w:abstractNumId w:val="17"/>
  </w:num>
  <w:num w:numId="21">
    <w:abstractNumId w:val="26"/>
  </w:num>
  <w:num w:numId="22">
    <w:abstractNumId w:val="16"/>
  </w:num>
  <w:num w:numId="23">
    <w:abstractNumId w:val="19"/>
  </w:num>
  <w:num w:numId="24">
    <w:abstractNumId w:val="7"/>
  </w:num>
  <w:num w:numId="25">
    <w:abstractNumId w:val="2"/>
  </w:num>
  <w:num w:numId="26">
    <w:abstractNumId w:val="10"/>
  </w:num>
  <w:num w:numId="27">
    <w:abstractNumId w:val="6"/>
  </w:num>
  <w:num w:numId="28">
    <w:abstractNumId w:val="1"/>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24"/>
    <w:rsid w:val="001E0206"/>
    <w:rsid w:val="00274A41"/>
    <w:rsid w:val="00396E4F"/>
    <w:rsid w:val="00505546"/>
    <w:rsid w:val="00E92D24"/>
    <w:rsid w:val="00FE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11BC"/>
  <w15:docId w15:val="{73AB1248-C212-4B5D-8D91-9BB85A0D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sz w:val="56"/>
      <w:szCs w:val="56"/>
    </w:rPr>
  </w:style>
  <w:style w:type="paragraph" w:styleId="Heading3">
    <w:name w:val="heading 3"/>
    <w:basedOn w:val="Normal"/>
    <w:next w:val="Normal"/>
    <w:uiPriority w:val="9"/>
    <w:semiHidden/>
    <w:unhideWhenUsed/>
    <w:qFormat/>
    <w:pPr>
      <w:keepNext/>
      <w:outlineLvl w:val="2"/>
    </w:pPr>
    <w:rPr>
      <w:sz w:val="52"/>
      <w:szCs w:val="52"/>
    </w:rPr>
  </w:style>
  <w:style w:type="paragraph" w:styleId="Heading4">
    <w:name w:val="heading 4"/>
    <w:basedOn w:val="Normal"/>
    <w:next w:val="Normal"/>
    <w:uiPriority w:val="9"/>
    <w:semiHidden/>
    <w:unhideWhenUsed/>
    <w:qFormat/>
    <w:pPr>
      <w:keepNext/>
      <w:outlineLvl w:val="3"/>
    </w:pPr>
    <w:rPr>
      <w:i/>
      <w:sz w:val="18"/>
      <w:szCs w:val="1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2"/>
      <w:szCs w:val="22"/>
    </w:rPr>
    <w:tblPr>
      <w:tblStyleRowBandSize w:val="1"/>
      <w:tblStyleColBandSize w:val="1"/>
    </w:tblPr>
  </w:style>
  <w:style w:type="table" w:customStyle="1" w:styleId="a0">
    <w:basedOn w:val="TableNormal"/>
    <w:rPr>
      <w:rFonts w:ascii="Arial" w:eastAsia="Arial" w:hAnsi="Arial" w:cs="Arial"/>
      <w:sz w:val="22"/>
      <w:szCs w:val="22"/>
    </w:rPr>
    <w:tblPr>
      <w:tblStyleRowBandSize w:val="1"/>
      <w:tblStyleColBandSize w:val="1"/>
    </w:tblPr>
  </w:style>
  <w:style w:type="paragraph" w:styleId="Header">
    <w:name w:val="header"/>
    <w:basedOn w:val="Normal"/>
    <w:link w:val="HeaderChar"/>
    <w:uiPriority w:val="99"/>
    <w:unhideWhenUsed/>
    <w:rsid w:val="001E0206"/>
    <w:pPr>
      <w:tabs>
        <w:tab w:val="center" w:pos="4513"/>
        <w:tab w:val="right" w:pos="9026"/>
      </w:tabs>
    </w:pPr>
  </w:style>
  <w:style w:type="character" w:customStyle="1" w:styleId="HeaderChar">
    <w:name w:val="Header Char"/>
    <w:basedOn w:val="DefaultParagraphFont"/>
    <w:link w:val="Header"/>
    <w:uiPriority w:val="99"/>
    <w:rsid w:val="001E0206"/>
  </w:style>
  <w:style w:type="paragraph" w:styleId="Footer">
    <w:name w:val="footer"/>
    <w:basedOn w:val="Normal"/>
    <w:link w:val="FooterChar"/>
    <w:uiPriority w:val="99"/>
    <w:unhideWhenUsed/>
    <w:rsid w:val="001E0206"/>
    <w:pPr>
      <w:tabs>
        <w:tab w:val="center" w:pos="4513"/>
        <w:tab w:val="right" w:pos="9026"/>
      </w:tabs>
    </w:pPr>
  </w:style>
  <w:style w:type="character" w:customStyle="1" w:styleId="FooterChar">
    <w:name w:val="Footer Char"/>
    <w:basedOn w:val="DefaultParagraphFont"/>
    <w:link w:val="Footer"/>
    <w:uiPriority w:val="99"/>
    <w:rsid w:val="001E0206"/>
  </w:style>
  <w:style w:type="table" w:styleId="TableGrid">
    <w:name w:val="Table Grid"/>
    <w:basedOn w:val="TableNormal"/>
    <w:uiPriority w:val="59"/>
    <w:rsid w:val="00FE66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66D8"/>
    <w:rPr>
      <w:b/>
      <w:bCs/>
    </w:rPr>
  </w:style>
  <w:style w:type="paragraph" w:styleId="NormalWeb">
    <w:name w:val="Normal (Web)"/>
    <w:basedOn w:val="Normal"/>
    <w:uiPriority w:val="99"/>
    <w:semiHidden/>
    <w:unhideWhenUsed/>
    <w:rsid w:val="00396E4F"/>
    <w:pPr>
      <w:spacing w:before="100" w:beforeAutospacing="1" w:after="100" w:afterAutospacing="1"/>
    </w:pPr>
  </w:style>
  <w:style w:type="paragraph" w:styleId="ListParagraph">
    <w:name w:val="List Paragraph"/>
    <w:basedOn w:val="Normal"/>
    <w:uiPriority w:val="34"/>
    <w:qFormat/>
    <w:rsid w:val="00396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156181">
      <w:bodyDiv w:val="1"/>
      <w:marLeft w:val="0"/>
      <w:marRight w:val="0"/>
      <w:marTop w:val="0"/>
      <w:marBottom w:val="0"/>
      <w:divBdr>
        <w:top w:val="none" w:sz="0" w:space="0" w:color="auto"/>
        <w:left w:val="none" w:sz="0" w:space="0" w:color="auto"/>
        <w:bottom w:val="none" w:sz="0" w:space="0" w:color="auto"/>
        <w:right w:val="none" w:sz="0" w:space="0" w:color="auto"/>
      </w:divBdr>
      <w:divsChild>
        <w:div w:id="150828518">
          <w:marLeft w:val="-64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Marks</dc:creator>
  <cp:lastModifiedBy>Lauren Marks</cp:lastModifiedBy>
  <cp:revision>2</cp:revision>
  <dcterms:created xsi:type="dcterms:W3CDTF">2024-10-20T12:16:00Z</dcterms:created>
  <dcterms:modified xsi:type="dcterms:W3CDTF">2024-10-20T12:16:00Z</dcterms:modified>
</cp:coreProperties>
</file>